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A" w:rsidRDefault="00DD243A" w:rsidP="0034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4475AB">
        <w:rPr>
          <w:rFonts w:ascii="Times New Roman" w:hAnsi="Times New Roman"/>
          <w:b/>
          <w:bCs/>
          <w:color w:val="000000"/>
          <w:lang w:val="en-US"/>
        </w:rPr>
        <w:t xml:space="preserve">CURRICULUM </w:t>
      </w:r>
      <w:r>
        <w:rPr>
          <w:rFonts w:ascii="Times New Roman" w:hAnsi="Times New Roman"/>
          <w:b/>
          <w:bCs/>
          <w:color w:val="000000"/>
          <w:lang w:val="en-US"/>
        </w:rPr>
        <w:t xml:space="preserve">VITAE </w:t>
      </w:r>
    </w:p>
    <w:p w:rsidR="00DD243A" w:rsidRPr="004475AB" w:rsidRDefault="00DD243A" w:rsidP="0034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4475AB">
        <w:rPr>
          <w:rFonts w:ascii="Times New Roman" w:hAnsi="Times New Roman"/>
          <w:b/>
          <w:bCs/>
          <w:color w:val="000000"/>
          <w:lang w:val="en-US"/>
        </w:rPr>
        <w:t>Hilde Lidén</w:t>
      </w:r>
    </w:p>
    <w:p w:rsidR="00DD243A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DD243A" w:rsidRPr="00793248" w:rsidRDefault="00DD243A" w:rsidP="00341DFB">
      <w:pPr>
        <w:pStyle w:val="CM3"/>
        <w:jc w:val="both"/>
        <w:rPr>
          <w:color w:val="000000"/>
          <w:lang w:val="en-GB"/>
        </w:rPr>
      </w:pPr>
      <w:r w:rsidRPr="00793248">
        <w:rPr>
          <w:b/>
          <w:bCs/>
          <w:color w:val="000000"/>
          <w:lang w:val="en-GB"/>
        </w:rPr>
        <w:t xml:space="preserve">Date of birth: </w:t>
      </w:r>
      <w:r w:rsidRPr="00793248">
        <w:rPr>
          <w:bCs/>
          <w:color w:val="000000"/>
          <w:lang w:val="en-GB"/>
        </w:rPr>
        <w:t>May 27 1954</w:t>
      </w:r>
    </w:p>
    <w:p w:rsidR="00DD243A" w:rsidRPr="00793248" w:rsidRDefault="00DD243A" w:rsidP="00341DFB">
      <w:pPr>
        <w:pStyle w:val="CM3"/>
        <w:jc w:val="both"/>
        <w:rPr>
          <w:color w:val="000000"/>
          <w:lang w:val="en-GB"/>
        </w:rPr>
      </w:pPr>
      <w:r w:rsidRPr="00793248">
        <w:rPr>
          <w:b/>
          <w:color w:val="000000"/>
          <w:lang w:val="en-GB"/>
        </w:rPr>
        <w:t>Address</w:t>
      </w:r>
      <w:r w:rsidRPr="00793248">
        <w:rPr>
          <w:color w:val="000000"/>
          <w:lang w:val="en-GB"/>
        </w:rPr>
        <w:t xml:space="preserve">: Institute for Social Research, P.O. Box. 3233 </w:t>
      </w:r>
      <w:proofErr w:type="spellStart"/>
      <w:r w:rsidRPr="00793248">
        <w:rPr>
          <w:color w:val="000000"/>
          <w:lang w:val="en-GB"/>
        </w:rPr>
        <w:t>Elisenberg</w:t>
      </w:r>
      <w:proofErr w:type="spellEnd"/>
      <w:r w:rsidRPr="00793248">
        <w:rPr>
          <w:color w:val="000000"/>
          <w:lang w:val="en-GB"/>
        </w:rPr>
        <w:t xml:space="preserve">, 0208 Oslo </w:t>
      </w:r>
    </w:p>
    <w:p w:rsidR="00DD243A" w:rsidRPr="00793248" w:rsidRDefault="00DD243A" w:rsidP="00341DFB">
      <w:pPr>
        <w:pStyle w:val="CM3"/>
        <w:jc w:val="both"/>
        <w:rPr>
          <w:color w:val="000000"/>
          <w:lang w:val="en-GB"/>
        </w:rPr>
      </w:pPr>
      <w:r w:rsidRPr="00793248">
        <w:rPr>
          <w:b/>
          <w:color w:val="000000"/>
          <w:lang w:val="en-GB"/>
        </w:rPr>
        <w:t>E-mail</w:t>
      </w:r>
      <w:r w:rsidRPr="00793248">
        <w:rPr>
          <w:color w:val="000000"/>
          <w:lang w:val="en-GB"/>
        </w:rPr>
        <w:t xml:space="preserve">: </w:t>
      </w:r>
      <w:r w:rsidRPr="00793248">
        <w:rPr>
          <w:color w:val="0000FF"/>
          <w:u w:val="single"/>
          <w:lang w:val="en-GB"/>
        </w:rPr>
        <w:t>hli@socialresearch.no</w:t>
      </w:r>
    </w:p>
    <w:p w:rsidR="00DD243A" w:rsidRPr="00793248" w:rsidRDefault="00DD243A" w:rsidP="00341DFB">
      <w:pPr>
        <w:pStyle w:val="CM3"/>
        <w:jc w:val="both"/>
        <w:rPr>
          <w:color w:val="000000"/>
          <w:lang w:val="en-GB"/>
        </w:rPr>
      </w:pPr>
      <w:r w:rsidRPr="00793248">
        <w:rPr>
          <w:b/>
          <w:color w:val="000000"/>
          <w:lang w:val="en-GB"/>
        </w:rPr>
        <w:t>Tel</w:t>
      </w:r>
      <w:r w:rsidRPr="00793248">
        <w:rPr>
          <w:color w:val="000000"/>
          <w:lang w:val="en-GB"/>
        </w:rPr>
        <w:t xml:space="preserve">: + 47 95123660 </w:t>
      </w:r>
    </w:p>
    <w:p w:rsidR="00DD243A" w:rsidRPr="00793248" w:rsidRDefault="00DD243A" w:rsidP="00341DFB">
      <w:pPr>
        <w:pStyle w:val="CM3"/>
        <w:jc w:val="both"/>
        <w:rPr>
          <w:color w:val="000000"/>
          <w:lang w:val="en-GB"/>
        </w:rPr>
      </w:pPr>
      <w:r w:rsidRPr="00793248">
        <w:rPr>
          <w:b/>
          <w:color w:val="000000"/>
          <w:lang w:val="en-GB"/>
        </w:rPr>
        <w:t>Current affiliation</w:t>
      </w:r>
      <w:r w:rsidRPr="00793248">
        <w:rPr>
          <w:color w:val="000000"/>
          <w:lang w:val="en-GB"/>
        </w:rPr>
        <w:t>: Research Professor, Institute for Social Research</w:t>
      </w:r>
    </w:p>
    <w:p w:rsidR="00DD243A" w:rsidRPr="00793248" w:rsidRDefault="00DD243A" w:rsidP="00341DFB">
      <w:pPr>
        <w:pStyle w:val="CM3"/>
        <w:jc w:val="both"/>
        <w:rPr>
          <w:color w:val="000000"/>
          <w:lang w:val="en-GB"/>
        </w:rPr>
      </w:pPr>
      <w:r w:rsidRPr="00793248">
        <w:rPr>
          <w:b/>
          <w:color w:val="000000"/>
          <w:lang w:val="en-GB"/>
        </w:rPr>
        <w:t>Fields of research</w:t>
      </w:r>
      <w:r w:rsidRPr="00793248">
        <w:rPr>
          <w:color w:val="000000"/>
          <w:lang w:val="en-GB"/>
        </w:rPr>
        <w:t>: Transnational migration, integration, minorities, children, family policy, human rights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Education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2000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Dr. Polit. (PhD) Social Anthropology, NTNU, Trondheim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1990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Mag. Art. Social Anthropology, University of Oslo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1981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Practical-pedagogical education course, University of Trondheim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1980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Drama, film, theatre, Foundation and Intermediate courses U in Trondheim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1978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Educational research, Foundation and Intermediate courses U. in Oslo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1977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Social Anthropology, Foundation and Intermediate courses U. in Bergen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DD243A" w:rsidRPr="00793248" w:rsidRDefault="00DD243A" w:rsidP="003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Professional experience</w:t>
      </w:r>
    </w:p>
    <w:p w:rsidR="00DD243A" w:rsidRPr="00793248" w:rsidRDefault="00DD243A" w:rsidP="003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2010-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Research Professor, Institute for Social Research</w:t>
      </w:r>
    </w:p>
    <w:p w:rsidR="00DD243A" w:rsidRPr="00793248" w:rsidRDefault="00DD243A" w:rsidP="003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2006- 2009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Research director, IMER research group, Institute for Social Research</w:t>
      </w:r>
    </w:p>
    <w:p w:rsidR="00DD243A" w:rsidRPr="00793248" w:rsidRDefault="00DD243A" w:rsidP="003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2000-2006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Senior Researcher, Institute for Social Research</w:t>
      </w:r>
    </w:p>
    <w:p w:rsidR="00DD243A" w:rsidRPr="00793248" w:rsidRDefault="00DD243A" w:rsidP="003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1991-1998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Research Fellow, </w:t>
      </w:r>
      <w:proofErr w:type="gram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Norwegian Centre for Child Research</w:t>
      </w:r>
    </w:p>
    <w:p w:rsidR="00DD243A" w:rsidRPr="00793248" w:rsidRDefault="00DD243A" w:rsidP="00341DFB">
      <w:pPr>
        <w:pStyle w:val="Default"/>
        <w:spacing w:after="60"/>
        <w:jc w:val="both"/>
        <w:rPr>
          <w:b/>
          <w:lang w:val="en-GB"/>
        </w:rPr>
      </w:pP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Research sojourns abroad 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2002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Visiting Fellow, International Gender study Centre, Queen Elizabeth House, Oxford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2002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Visiting Fellow, Goldsmiths College, University of London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1996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Research Visitor, 3 months at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Universitat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de Barcelona</w:t>
      </w:r>
    </w:p>
    <w:p w:rsidR="00DD243A" w:rsidRPr="00793248" w:rsidRDefault="00DD243A" w:rsidP="0020687D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  <w:sz w:val="24"/>
          <w:szCs w:val="24"/>
          <w:lang w:val="en-US"/>
        </w:rPr>
      </w:pPr>
    </w:p>
    <w:p w:rsidR="00DD243A" w:rsidRPr="00793248" w:rsidRDefault="00DD243A" w:rsidP="00C66C1F">
      <w:pPr>
        <w:pStyle w:val="Default"/>
        <w:spacing w:after="60"/>
        <w:jc w:val="both"/>
        <w:rPr>
          <w:b/>
          <w:bCs/>
          <w:lang w:val="en-US"/>
        </w:rPr>
      </w:pPr>
      <w:r w:rsidRPr="00793248">
        <w:rPr>
          <w:b/>
          <w:bCs/>
          <w:lang w:val="en-US"/>
        </w:rPr>
        <w:t>Other relevant experience</w:t>
      </w:r>
    </w:p>
    <w:p w:rsidR="00DD243A" w:rsidRPr="00793248" w:rsidRDefault="00DD243A" w:rsidP="00C6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2010-2014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Chair, Nordic Migration Research</w:t>
      </w:r>
    </w:p>
    <w:p w:rsidR="00DD243A" w:rsidRPr="00793248" w:rsidRDefault="00DD243A" w:rsidP="00C6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2010- 2014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Board Member, Norwegian Network for Migration Research</w:t>
      </w:r>
    </w:p>
    <w:p w:rsidR="00DD243A" w:rsidRPr="00793248" w:rsidRDefault="00DD243A" w:rsidP="00C6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2009- 2012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Board Member, European Society for Family Research</w:t>
      </w:r>
    </w:p>
    <w:p w:rsidR="00DD243A" w:rsidRPr="00793248" w:rsidRDefault="00DD243A" w:rsidP="00C6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2008- 2014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Board Member, Nordic Migration Research </w:t>
      </w:r>
    </w:p>
    <w:p w:rsidR="00DD243A" w:rsidRPr="00793248" w:rsidRDefault="00DD243A" w:rsidP="00C6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2007-</w:t>
      </w:r>
      <w:r w:rsidR="005B0205">
        <w:rPr>
          <w:rFonts w:ascii="Times New Roman" w:hAnsi="Times New Roman"/>
          <w:color w:val="000000"/>
          <w:sz w:val="24"/>
          <w:szCs w:val="24"/>
          <w:lang w:val="en-US"/>
        </w:rPr>
        <w:t xml:space="preserve"> 2015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Board Member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Avdelingsst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>yret, LUI, Høgskolen i Oslo</w:t>
      </w:r>
    </w:p>
    <w:p w:rsidR="00DD243A" w:rsidRPr="00793248" w:rsidRDefault="00DD243A" w:rsidP="0020687D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  <w:sz w:val="24"/>
          <w:szCs w:val="24"/>
          <w:lang w:val="en-US"/>
        </w:rPr>
      </w:pPr>
    </w:p>
    <w:p w:rsidR="00DD243A" w:rsidRPr="00793248" w:rsidRDefault="00DD243A" w:rsidP="0020687D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  <w:sz w:val="24"/>
          <w:szCs w:val="24"/>
          <w:lang w:val="en-US"/>
        </w:rPr>
      </w:pPr>
      <w:r w:rsidRPr="00793248">
        <w:rPr>
          <w:rFonts w:ascii="BookAntiqua,Bold" w:hAnsi="BookAntiqua,Bold" w:cs="BookAntiqua,Bold"/>
          <w:b/>
          <w:bCs/>
          <w:color w:val="000000"/>
          <w:sz w:val="24"/>
          <w:szCs w:val="24"/>
          <w:lang w:val="en-US"/>
        </w:rPr>
        <w:t xml:space="preserve">International Conferences </w:t>
      </w:r>
    </w:p>
    <w:p w:rsidR="00D76D2C" w:rsidRPr="00793248" w:rsidRDefault="00D76D2C" w:rsidP="004A303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2015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IMISCOE Conference </w:t>
      </w:r>
      <w:r w:rsidR="005B0205" w:rsidRPr="00793248">
        <w:rPr>
          <w:rFonts w:ascii="Times New Roman" w:hAnsi="Times New Roman"/>
          <w:color w:val="000000"/>
          <w:sz w:val="24"/>
          <w:szCs w:val="24"/>
          <w:lang w:val="en-US"/>
        </w:rPr>
        <w:t>Genève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25-28. 06</w:t>
      </w:r>
    </w:p>
    <w:p w:rsidR="00DD243A" w:rsidRPr="00793248" w:rsidRDefault="00DD243A" w:rsidP="004A303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2014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Seventh ESFR Congress. Madrid, 3</w:t>
      </w:r>
      <w:proofErr w:type="gram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.-</w:t>
      </w:r>
      <w:proofErr w:type="gram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6. 09</w:t>
      </w:r>
    </w:p>
    <w:p w:rsidR="00DD243A" w:rsidRPr="00793248" w:rsidRDefault="00DD243A" w:rsidP="004A303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2014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16th Nordic Migration Conference, Copenhagen, 12- 15.</w:t>
      </w:r>
      <w:proofErr w:type="gram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08</w:t>
      </w:r>
    </w:p>
    <w:p w:rsidR="00DD243A" w:rsidRPr="00793248" w:rsidRDefault="00DD243A" w:rsidP="004A303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2012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Organizer of the Sixth ESFR Congress 2012 “Families in a Changing Europe: Challenges, Conflicts, </w:t>
      </w:r>
      <w:proofErr w:type="gram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Interventions</w:t>
      </w:r>
      <w:proofErr w:type="gram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”. Lillehammer 26-29.09</w:t>
      </w:r>
    </w:p>
    <w:p w:rsidR="00DD243A" w:rsidRPr="00793248" w:rsidRDefault="00DD243A" w:rsidP="00301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2012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ECREA European media research conference, Istanbul, 24-27.10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br/>
        <w:t xml:space="preserve">2012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15th Nordic Migration Conference Turku, 12- 15.08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br/>
        <w:t xml:space="preserve">2010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>Fifth ESFR Congress ‘Family transitions and fam</w:t>
      </w:r>
      <w:r w:rsidR="005B0205">
        <w:rPr>
          <w:rFonts w:ascii="Times New Roman" w:hAnsi="Times New Roman"/>
          <w:color w:val="000000"/>
          <w:sz w:val="24"/>
          <w:szCs w:val="24"/>
          <w:lang w:val="en-US"/>
        </w:rPr>
        <w:t>ilies in transition’ Milano 29.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="005B0205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5B020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10</w:t>
      </w:r>
    </w:p>
    <w:p w:rsidR="00DD243A" w:rsidRPr="00793248" w:rsidRDefault="00DD243A" w:rsidP="0020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2010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Fifteenth. Nordic Migration Research Conference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Malmø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25.-27.08</w:t>
      </w:r>
    </w:p>
    <w:p w:rsidR="00DD243A" w:rsidRPr="00793248" w:rsidRDefault="00DD243A" w:rsidP="0020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2008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Tenth. Biannual EASA Conference,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Ljubliana</w:t>
      </w:r>
      <w:proofErr w:type="spellEnd"/>
    </w:p>
    <w:p w:rsidR="00DD243A" w:rsidRPr="00793248" w:rsidRDefault="00DD243A" w:rsidP="0005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DD243A" w:rsidRPr="00793248" w:rsidRDefault="00DD243A" w:rsidP="004A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Research projects (selected projects)</w:t>
      </w:r>
    </w:p>
    <w:p w:rsidR="005F41B2" w:rsidRPr="00793248" w:rsidRDefault="005F41B2" w:rsidP="005F41B2">
      <w:pPr>
        <w:pStyle w:val="Default"/>
        <w:spacing w:after="60"/>
        <w:ind w:left="1416" w:hanging="1380"/>
        <w:jc w:val="both"/>
        <w:rPr>
          <w:lang w:val="en-GB"/>
        </w:rPr>
      </w:pPr>
      <w:r w:rsidRPr="00793248">
        <w:rPr>
          <w:bCs/>
          <w:i/>
          <w:lang w:val="en-US"/>
        </w:rPr>
        <w:lastRenderedPageBreak/>
        <w:t>2016-2018</w:t>
      </w:r>
      <w:r w:rsidRPr="00793248">
        <w:rPr>
          <w:bCs/>
          <w:i/>
          <w:lang w:val="en-US"/>
        </w:rPr>
        <w:tab/>
      </w:r>
      <w:r w:rsidR="00FC1CFF" w:rsidRPr="00793248">
        <w:rPr>
          <w:bCs/>
          <w:i/>
          <w:lang w:val="en-US"/>
        </w:rPr>
        <w:t>Pathways to Integration: The Second Generation in Education and Work in Norway.</w:t>
      </w:r>
      <w:r w:rsidR="00FC1CFF" w:rsidRPr="00793248">
        <w:rPr>
          <w:b/>
          <w:bCs/>
          <w:lang w:val="en-US" w:eastAsia="nb-NO"/>
        </w:rPr>
        <w:t xml:space="preserve"> </w:t>
      </w:r>
      <w:r w:rsidRPr="00793248">
        <w:rPr>
          <w:bCs/>
          <w:lang w:val="en-US"/>
        </w:rPr>
        <w:t xml:space="preserve">Financial Support: </w:t>
      </w:r>
      <w:r w:rsidRPr="00793248">
        <w:rPr>
          <w:lang w:val="en-GB"/>
        </w:rPr>
        <w:t>Norwegian Research Council (Project participant)</w:t>
      </w:r>
    </w:p>
    <w:p w:rsidR="00793248" w:rsidRPr="00793248" w:rsidRDefault="00793248" w:rsidP="00793248">
      <w:pPr>
        <w:pStyle w:val="Default"/>
        <w:spacing w:after="60"/>
        <w:ind w:left="1416" w:hanging="1380"/>
        <w:jc w:val="both"/>
        <w:rPr>
          <w:lang w:val="en-GB"/>
        </w:rPr>
      </w:pPr>
      <w:r w:rsidRPr="00793248">
        <w:rPr>
          <w:bCs/>
        </w:rPr>
        <w:t xml:space="preserve">2013-2016 </w:t>
      </w:r>
      <w:r w:rsidRPr="00793248">
        <w:rPr>
          <w:bCs/>
        </w:rPr>
        <w:tab/>
      </w:r>
      <w:hyperlink r:id="rId6" w:history="1">
        <w:r w:rsidRPr="00793248">
          <w:rPr>
            <w:bCs/>
            <w:i/>
            <w:lang w:val="en-US"/>
          </w:rPr>
          <w:t xml:space="preserve">Ethnic differences in </w:t>
        </w:r>
        <w:proofErr w:type="spellStart"/>
        <w:r w:rsidRPr="00793248">
          <w:rPr>
            <w:bCs/>
            <w:i/>
            <w:lang w:val="en-US"/>
          </w:rPr>
          <w:t>labour</w:t>
        </w:r>
        <w:proofErr w:type="spellEnd"/>
        <w:r w:rsidRPr="00793248">
          <w:rPr>
            <w:bCs/>
            <w:i/>
            <w:lang w:val="en-US"/>
          </w:rPr>
          <w:t xml:space="preserve"> market participation, health and sickness absence among parents caring or disabled or chronically ill children.</w:t>
        </w:r>
      </w:hyperlink>
      <w:r w:rsidRPr="00793248">
        <w:t xml:space="preserve"> </w:t>
      </w:r>
      <w:r w:rsidRPr="00793248">
        <w:rPr>
          <w:bCs/>
          <w:lang w:val="en-US"/>
        </w:rPr>
        <w:t>Financial support</w:t>
      </w:r>
      <w:r w:rsidRPr="00793248">
        <w:rPr>
          <w:bCs/>
        </w:rPr>
        <w:t xml:space="preserve">: </w:t>
      </w:r>
      <w:r w:rsidRPr="00793248">
        <w:rPr>
          <w:lang w:val="en-GB"/>
        </w:rPr>
        <w:t>The Norwegian Research Council (Project participant)</w:t>
      </w:r>
    </w:p>
    <w:p w:rsidR="00DD243A" w:rsidRPr="00793248" w:rsidRDefault="00DD243A" w:rsidP="004A3030">
      <w:pPr>
        <w:pStyle w:val="Default"/>
        <w:ind w:left="1410" w:hanging="1410"/>
        <w:rPr>
          <w:bCs/>
          <w:lang w:val="en-US"/>
        </w:rPr>
      </w:pPr>
      <w:r w:rsidRPr="00793248">
        <w:rPr>
          <w:bCs/>
          <w:i/>
          <w:lang w:val="en-US"/>
        </w:rPr>
        <w:t>2014-2015</w:t>
      </w:r>
      <w:r w:rsidRPr="00793248">
        <w:rPr>
          <w:bCs/>
          <w:i/>
          <w:lang w:val="en-US"/>
        </w:rPr>
        <w:tab/>
        <w:t xml:space="preserve">Minors who are victims of human </w:t>
      </w:r>
      <w:proofErr w:type="gramStart"/>
      <w:r w:rsidRPr="00793248">
        <w:rPr>
          <w:bCs/>
          <w:i/>
          <w:lang w:val="en-US"/>
        </w:rPr>
        <w:t>trafficking.</w:t>
      </w:r>
      <w:proofErr w:type="gramEnd"/>
      <w:r w:rsidRPr="00793248">
        <w:rPr>
          <w:bCs/>
          <w:i/>
          <w:lang w:val="en-US"/>
        </w:rPr>
        <w:t xml:space="preserve"> </w:t>
      </w:r>
      <w:r w:rsidRPr="00793248">
        <w:rPr>
          <w:bCs/>
          <w:lang w:val="en-US"/>
        </w:rPr>
        <w:t xml:space="preserve">Financial Support: Ministry for Children, equality and integration (Project participant) </w:t>
      </w:r>
    </w:p>
    <w:p w:rsidR="00DD243A" w:rsidRPr="00793248" w:rsidRDefault="00DD243A" w:rsidP="004A3030">
      <w:pPr>
        <w:pStyle w:val="Default"/>
        <w:ind w:left="1410" w:hanging="1410"/>
        <w:rPr>
          <w:bCs/>
          <w:lang w:val="en-US"/>
        </w:rPr>
      </w:pPr>
      <w:r w:rsidRPr="00793248">
        <w:rPr>
          <w:bCs/>
          <w:i/>
          <w:lang w:val="en-US"/>
        </w:rPr>
        <w:t>2014-2015</w:t>
      </w:r>
      <w:r w:rsidRPr="00793248">
        <w:rPr>
          <w:bCs/>
          <w:i/>
          <w:lang w:val="en-US"/>
        </w:rPr>
        <w:tab/>
      </w:r>
      <w:proofErr w:type="spellStart"/>
      <w:r w:rsidRPr="00793248">
        <w:rPr>
          <w:bCs/>
          <w:i/>
          <w:lang w:val="en-US"/>
        </w:rPr>
        <w:t>Kunnskapsoppsummering</w:t>
      </w:r>
      <w:proofErr w:type="spellEnd"/>
      <w:r w:rsidRPr="00793248">
        <w:rPr>
          <w:bCs/>
          <w:i/>
          <w:lang w:val="en-US"/>
        </w:rPr>
        <w:t xml:space="preserve"> </w:t>
      </w:r>
      <w:proofErr w:type="gramStart"/>
      <w:r w:rsidRPr="00793248">
        <w:rPr>
          <w:bCs/>
          <w:i/>
          <w:lang w:val="en-US"/>
        </w:rPr>
        <w:t>om</w:t>
      </w:r>
      <w:proofErr w:type="gram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likestilling</w:t>
      </w:r>
      <w:proofErr w:type="spell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og</w:t>
      </w:r>
      <w:proofErr w:type="spell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diskriminering</w:t>
      </w:r>
      <w:proofErr w:type="spell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knyttet</w:t>
      </w:r>
      <w:proofErr w:type="spell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til</w:t>
      </w:r>
      <w:proofErr w:type="spell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etnisk</w:t>
      </w:r>
      <w:proofErr w:type="spell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opprinnelse</w:t>
      </w:r>
      <w:proofErr w:type="spell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og</w:t>
      </w:r>
      <w:proofErr w:type="spellEnd"/>
      <w:r w:rsidRPr="00793248">
        <w:rPr>
          <w:bCs/>
          <w:i/>
          <w:lang w:val="en-US"/>
        </w:rPr>
        <w:t xml:space="preserve"> </w:t>
      </w:r>
      <w:proofErr w:type="spellStart"/>
      <w:r w:rsidRPr="00793248">
        <w:rPr>
          <w:bCs/>
          <w:i/>
          <w:lang w:val="en-US"/>
        </w:rPr>
        <w:t>livssyn</w:t>
      </w:r>
      <w:proofErr w:type="spellEnd"/>
      <w:r w:rsidRPr="00793248">
        <w:rPr>
          <w:bCs/>
          <w:i/>
          <w:lang w:val="en-US"/>
        </w:rPr>
        <w:t xml:space="preserve"> </w:t>
      </w:r>
      <w:r w:rsidRPr="00793248">
        <w:rPr>
          <w:bCs/>
          <w:lang w:val="en-US"/>
        </w:rPr>
        <w:t xml:space="preserve">[Discrimination of immigrants, national minorities and </w:t>
      </w:r>
      <w:proofErr w:type="spellStart"/>
      <w:r w:rsidRPr="00793248">
        <w:rPr>
          <w:bCs/>
          <w:lang w:val="en-US"/>
        </w:rPr>
        <w:t>indegenous</w:t>
      </w:r>
      <w:proofErr w:type="spellEnd"/>
      <w:r w:rsidRPr="00793248">
        <w:rPr>
          <w:bCs/>
          <w:lang w:val="en-US"/>
        </w:rPr>
        <w:t xml:space="preserve"> people]. Financial support: Norwegian Directorate for Children, Youth and Family Affairs. (Project participant)</w:t>
      </w:r>
    </w:p>
    <w:p w:rsidR="00DD243A" w:rsidRPr="00793248" w:rsidRDefault="00DD243A" w:rsidP="004A3030">
      <w:pPr>
        <w:pStyle w:val="Default"/>
        <w:ind w:left="1410" w:hanging="1410"/>
        <w:rPr>
          <w:bCs/>
          <w:i/>
          <w:lang w:val="en-US"/>
        </w:rPr>
      </w:pPr>
      <w:r w:rsidRPr="00793248">
        <w:rPr>
          <w:bCs/>
          <w:i/>
          <w:lang w:val="en-US"/>
        </w:rPr>
        <w:t>2014</w:t>
      </w:r>
      <w:r w:rsidRPr="00793248">
        <w:rPr>
          <w:bCs/>
          <w:i/>
          <w:lang w:val="en-US"/>
        </w:rPr>
        <w:tab/>
      </w:r>
      <w:r w:rsidRPr="00793248">
        <w:rPr>
          <w:bCs/>
          <w:i/>
          <w:lang w:val="en-US"/>
        </w:rPr>
        <w:tab/>
      </w:r>
      <w:proofErr w:type="spellStart"/>
      <w:r w:rsidRPr="00793248">
        <w:rPr>
          <w:bCs/>
          <w:i/>
          <w:lang w:val="en-US"/>
        </w:rPr>
        <w:t>Unaccopanied</w:t>
      </w:r>
      <w:proofErr w:type="spellEnd"/>
      <w:r w:rsidRPr="00793248">
        <w:rPr>
          <w:bCs/>
          <w:i/>
          <w:lang w:val="en-US"/>
        </w:rPr>
        <w:t xml:space="preserve"> minors in Norway. Country report for the European Migration Network (EMN) focused study: Politics, practices and data on unaccompanied minors in 2014 </w:t>
      </w:r>
      <w:r w:rsidRPr="00793248">
        <w:rPr>
          <w:bCs/>
          <w:lang w:val="en-US"/>
        </w:rPr>
        <w:t>Financial support:</w:t>
      </w:r>
      <w:r w:rsidRPr="00793248">
        <w:rPr>
          <w:bCs/>
          <w:i/>
          <w:lang w:val="en-US"/>
        </w:rPr>
        <w:t xml:space="preserve"> </w:t>
      </w:r>
      <w:r w:rsidRPr="00793248">
        <w:rPr>
          <w:bCs/>
          <w:lang w:val="en-US"/>
        </w:rPr>
        <w:t xml:space="preserve">Norwegian Directorate of Immigration </w:t>
      </w:r>
      <w:r w:rsidR="00D76D2C" w:rsidRPr="00793248">
        <w:rPr>
          <w:bCs/>
          <w:lang w:val="en-US"/>
        </w:rPr>
        <w:t>(Project manager</w:t>
      </w:r>
      <w:r w:rsidRPr="00793248">
        <w:rPr>
          <w:bCs/>
          <w:lang w:val="en-US"/>
        </w:rPr>
        <w:t>)</w:t>
      </w:r>
    </w:p>
    <w:p w:rsidR="00DD243A" w:rsidRPr="00793248" w:rsidRDefault="00DD243A" w:rsidP="004A3030">
      <w:pPr>
        <w:pStyle w:val="Default"/>
        <w:ind w:left="1410" w:hanging="1410"/>
        <w:rPr>
          <w:bCs/>
          <w:i/>
          <w:lang w:val="en-US"/>
        </w:rPr>
      </w:pPr>
      <w:r w:rsidRPr="00793248">
        <w:rPr>
          <w:bCs/>
          <w:i/>
          <w:lang w:val="en-US"/>
        </w:rPr>
        <w:t>2013-2015</w:t>
      </w:r>
      <w:r w:rsidRPr="00793248">
        <w:rPr>
          <w:bCs/>
          <w:i/>
          <w:lang w:val="en-US"/>
        </w:rPr>
        <w:tab/>
        <w:t xml:space="preserve">Voluntary return from Norway </w:t>
      </w:r>
      <w:r w:rsidRPr="00793248">
        <w:rPr>
          <w:bCs/>
          <w:lang w:val="en-US"/>
        </w:rPr>
        <w:t>Financial support:</w:t>
      </w:r>
      <w:r w:rsidRPr="00793248">
        <w:rPr>
          <w:bCs/>
          <w:i/>
          <w:lang w:val="en-US"/>
        </w:rPr>
        <w:t xml:space="preserve"> </w:t>
      </w:r>
      <w:r w:rsidRPr="00793248">
        <w:rPr>
          <w:bCs/>
          <w:lang w:val="en-US"/>
        </w:rPr>
        <w:t>Norwegian Directorate of Immigration (Project participant)</w:t>
      </w:r>
    </w:p>
    <w:p w:rsidR="00DD243A" w:rsidRPr="00793248" w:rsidRDefault="00DD243A" w:rsidP="004A3030">
      <w:pPr>
        <w:pStyle w:val="Default"/>
        <w:ind w:left="1410" w:hanging="1410"/>
        <w:rPr>
          <w:bCs/>
          <w:i/>
        </w:rPr>
      </w:pPr>
      <w:proofErr w:type="gramStart"/>
      <w:r w:rsidRPr="00793248">
        <w:rPr>
          <w:bCs/>
          <w:lang w:val="en-US"/>
        </w:rPr>
        <w:t xml:space="preserve">2012-2013 </w:t>
      </w:r>
      <w:r w:rsidRPr="00793248">
        <w:rPr>
          <w:bCs/>
          <w:lang w:val="en-US"/>
        </w:rPr>
        <w:tab/>
      </w:r>
      <w:r w:rsidRPr="00793248">
        <w:rPr>
          <w:bCs/>
          <w:i/>
        </w:rPr>
        <w:t>Barn med lengre utenlandsopphold i utlandet i grunnskolealder.</w:t>
      </w:r>
      <w:proofErr w:type="gramEnd"/>
      <w:r w:rsidRPr="00793248">
        <w:rPr>
          <w:bCs/>
          <w:i/>
        </w:rPr>
        <w:t xml:space="preserve"> (Migrant </w:t>
      </w:r>
      <w:proofErr w:type="spellStart"/>
      <w:r w:rsidRPr="00793248">
        <w:rPr>
          <w:bCs/>
          <w:i/>
        </w:rPr>
        <w:t>children</w:t>
      </w:r>
      <w:proofErr w:type="spellEnd"/>
      <w:r w:rsidRPr="00793248">
        <w:rPr>
          <w:bCs/>
          <w:i/>
        </w:rPr>
        <w:t xml:space="preserve"> </w:t>
      </w:r>
      <w:proofErr w:type="spellStart"/>
      <w:r w:rsidR="00793248">
        <w:rPr>
          <w:bCs/>
          <w:i/>
        </w:rPr>
        <w:t>temporary</w:t>
      </w:r>
      <w:proofErr w:type="spellEnd"/>
      <w:r w:rsidR="00793248">
        <w:rPr>
          <w:bCs/>
          <w:i/>
        </w:rPr>
        <w:t xml:space="preserve"> </w:t>
      </w:r>
      <w:proofErr w:type="spellStart"/>
      <w:r w:rsidR="00793248">
        <w:rPr>
          <w:bCs/>
          <w:i/>
        </w:rPr>
        <w:t>stying</w:t>
      </w:r>
      <w:proofErr w:type="spellEnd"/>
      <w:r w:rsidRPr="00793248">
        <w:rPr>
          <w:bCs/>
          <w:i/>
        </w:rPr>
        <w:t xml:space="preserve"> </w:t>
      </w:r>
      <w:proofErr w:type="spellStart"/>
      <w:r w:rsidRPr="00793248">
        <w:rPr>
          <w:bCs/>
          <w:i/>
        </w:rPr>
        <w:t>abroad</w:t>
      </w:r>
      <w:proofErr w:type="spellEnd"/>
      <w:r w:rsidRPr="00793248">
        <w:rPr>
          <w:bCs/>
          <w:i/>
        </w:rPr>
        <w:t xml:space="preserve">) </w:t>
      </w:r>
      <w:r w:rsidRPr="00793248">
        <w:rPr>
          <w:bCs/>
          <w:lang w:val="en-US"/>
        </w:rPr>
        <w:t>Financial support: Norwegian Directorate of Integration (Project manager)</w:t>
      </w:r>
    </w:p>
    <w:p w:rsidR="00DD243A" w:rsidRPr="00793248" w:rsidRDefault="00DD243A" w:rsidP="004A3030">
      <w:pPr>
        <w:pStyle w:val="Default"/>
        <w:spacing w:after="60"/>
        <w:ind w:left="1416" w:hanging="1380"/>
        <w:jc w:val="both"/>
        <w:rPr>
          <w:lang w:val="en-GB"/>
        </w:rPr>
      </w:pPr>
      <w:r w:rsidRPr="00793248">
        <w:rPr>
          <w:lang w:val="en-US"/>
        </w:rPr>
        <w:t xml:space="preserve">2009-2013  </w:t>
      </w:r>
      <w:r w:rsidRPr="00793248">
        <w:rPr>
          <w:lang w:val="en-US"/>
        </w:rPr>
        <w:tab/>
      </w:r>
      <w:r w:rsidRPr="00793248">
        <w:rPr>
          <w:bCs/>
          <w:i/>
          <w:lang w:val="en-US"/>
        </w:rPr>
        <w:t>Social media and the new public sphere: consequences for citizenship and democracy/VERDIKT</w:t>
      </w:r>
      <w:r w:rsidRPr="00793248">
        <w:rPr>
          <w:bCs/>
          <w:lang w:val="en-US"/>
        </w:rPr>
        <w:t xml:space="preserve">. Financial support: </w:t>
      </w:r>
      <w:r w:rsidRPr="00793248">
        <w:rPr>
          <w:lang w:val="en-GB"/>
        </w:rPr>
        <w:t>The Norwegian Research Council (Project participant)</w:t>
      </w:r>
    </w:p>
    <w:p w:rsidR="00DD243A" w:rsidRPr="00793248" w:rsidRDefault="00DD243A" w:rsidP="004A3030">
      <w:pPr>
        <w:pStyle w:val="Default"/>
        <w:spacing w:after="60"/>
        <w:ind w:left="1416" w:hanging="1380"/>
        <w:jc w:val="both"/>
        <w:rPr>
          <w:lang w:val="en-GB"/>
        </w:rPr>
      </w:pPr>
      <w:r w:rsidRPr="00793248">
        <w:t xml:space="preserve">2009-2012  </w:t>
      </w:r>
      <w:r w:rsidRPr="00793248">
        <w:tab/>
      </w:r>
      <w:r w:rsidRPr="00793248">
        <w:rPr>
          <w:bCs/>
          <w:i/>
          <w:lang w:val="en-US"/>
        </w:rPr>
        <w:t xml:space="preserve">Public Policy and the </w:t>
      </w:r>
      <w:proofErr w:type="spellStart"/>
      <w:r w:rsidRPr="00793248">
        <w:rPr>
          <w:bCs/>
          <w:i/>
          <w:lang w:val="en-US"/>
        </w:rPr>
        <w:t>Labour</w:t>
      </w:r>
      <w:proofErr w:type="spellEnd"/>
      <w:r w:rsidRPr="00793248">
        <w:rPr>
          <w:bCs/>
          <w:i/>
          <w:lang w:val="en-US"/>
        </w:rPr>
        <w:t xml:space="preserve"> Market Attachment of Different Households </w:t>
      </w:r>
      <w:r w:rsidRPr="00793248">
        <w:rPr>
          <w:bCs/>
          <w:lang w:val="en-US"/>
        </w:rPr>
        <w:t xml:space="preserve">Financial support: Norwegian Directorate for Children, Youth and Family Affairs. </w:t>
      </w:r>
      <w:r w:rsidRPr="00793248">
        <w:rPr>
          <w:lang w:val="en-GB"/>
        </w:rPr>
        <w:t>The Norwegian Research Council (Project participant)</w:t>
      </w:r>
    </w:p>
    <w:p w:rsidR="00DD243A" w:rsidRPr="00793248" w:rsidRDefault="00DD243A" w:rsidP="004A3030">
      <w:pPr>
        <w:pStyle w:val="Default"/>
        <w:ind w:left="1410" w:hanging="1410"/>
        <w:rPr>
          <w:bCs/>
          <w:i/>
          <w:lang w:val="en-US"/>
        </w:rPr>
      </w:pPr>
      <w:r w:rsidRPr="00793248">
        <w:rPr>
          <w:bCs/>
          <w:i/>
          <w:lang w:val="en-US"/>
        </w:rPr>
        <w:t xml:space="preserve">2012-2013 </w:t>
      </w:r>
      <w:r w:rsidRPr="00793248">
        <w:rPr>
          <w:bCs/>
          <w:i/>
          <w:lang w:val="en-US"/>
        </w:rPr>
        <w:tab/>
      </w:r>
      <w:r w:rsidRPr="00793248">
        <w:rPr>
          <w:bCs/>
          <w:i/>
        </w:rPr>
        <w:t>Levekår på mottak for enslige mindreårige asylsøkere (</w:t>
      </w:r>
      <w:proofErr w:type="spellStart"/>
      <w:r w:rsidRPr="00793248">
        <w:rPr>
          <w:bCs/>
          <w:i/>
        </w:rPr>
        <w:t>Living</w:t>
      </w:r>
      <w:proofErr w:type="spellEnd"/>
      <w:r w:rsidRPr="00793248">
        <w:rPr>
          <w:bCs/>
          <w:i/>
        </w:rPr>
        <w:t xml:space="preserve"> </w:t>
      </w:r>
      <w:r w:rsidRPr="00793248">
        <w:rPr>
          <w:bCs/>
          <w:i/>
          <w:lang w:val="en-US"/>
        </w:rPr>
        <w:t>conditions</w:t>
      </w:r>
      <w:r w:rsidRPr="00793248">
        <w:rPr>
          <w:bCs/>
          <w:i/>
        </w:rPr>
        <w:t xml:space="preserve"> for </w:t>
      </w:r>
      <w:proofErr w:type="spellStart"/>
      <w:r w:rsidRPr="00793248">
        <w:rPr>
          <w:bCs/>
          <w:i/>
        </w:rPr>
        <w:t>unaccompanied</w:t>
      </w:r>
      <w:proofErr w:type="spellEnd"/>
      <w:r w:rsidRPr="00793248">
        <w:rPr>
          <w:bCs/>
          <w:i/>
        </w:rPr>
        <w:t xml:space="preserve"> </w:t>
      </w:r>
      <w:proofErr w:type="spellStart"/>
      <w:r w:rsidRPr="00793248">
        <w:rPr>
          <w:bCs/>
          <w:i/>
        </w:rPr>
        <w:t>minors</w:t>
      </w:r>
      <w:proofErr w:type="spellEnd"/>
      <w:r w:rsidRPr="00793248">
        <w:rPr>
          <w:bCs/>
          <w:i/>
        </w:rPr>
        <w:t>)</w:t>
      </w:r>
      <w:r w:rsidRPr="00793248">
        <w:rPr>
          <w:bCs/>
          <w:lang w:val="en-US"/>
        </w:rPr>
        <w:t xml:space="preserve"> </w:t>
      </w:r>
      <w:proofErr w:type="gramStart"/>
      <w:r w:rsidRPr="00793248">
        <w:rPr>
          <w:bCs/>
          <w:lang w:val="en-US"/>
        </w:rPr>
        <w:t>Financial</w:t>
      </w:r>
      <w:proofErr w:type="gramEnd"/>
      <w:r w:rsidRPr="00793248">
        <w:rPr>
          <w:bCs/>
          <w:lang w:val="en-US"/>
        </w:rPr>
        <w:t xml:space="preserve"> support: Norwegian Directorate of Immigration (Project manager)</w:t>
      </w:r>
    </w:p>
    <w:p w:rsidR="00DD243A" w:rsidRPr="00793248" w:rsidRDefault="00DD243A" w:rsidP="004A3030">
      <w:pPr>
        <w:pStyle w:val="Default"/>
        <w:ind w:left="1410" w:hanging="1410"/>
        <w:rPr>
          <w:bCs/>
          <w:i/>
        </w:rPr>
      </w:pPr>
      <w:r w:rsidRPr="00793248">
        <w:t>2010-2011</w:t>
      </w:r>
      <w:r w:rsidRPr="00793248">
        <w:tab/>
      </w:r>
      <w:r w:rsidRPr="00793248">
        <w:rPr>
          <w:i/>
          <w:lang w:val="en-US"/>
        </w:rPr>
        <w:t>Asylum seekers in Norway – Children’s position and experiences</w:t>
      </w:r>
      <w:r w:rsidRPr="00793248">
        <w:rPr>
          <w:lang w:val="en-US"/>
        </w:rPr>
        <w:t xml:space="preserve"> Financial support: Ministry of Justice and Police </w:t>
      </w:r>
      <w:r w:rsidRPr="00793248">
        <w:rPr>
          <w:bCs/>
          <w:lang w:val="en-US"/>
        </w:rPr>
        <w:t>(Project manager)</w:t>
      </w:r>
    </w:p>
    <w:p w:rsidR="00DD243A" w:rsidRPr="00793248" w:rsidRDefault="00DD243A" w:rsidP="00793248">
      <w:pPr>
        <w:autoSpaceDE w:val="0"/>
        <w:autoSpaceDN w:val="0"/>
        <w:adjustRightInd w:val="0"/>
        <w:spacing w:after="0" w:line="240" w:lineRule="auto"/>
        <w:ind w:left="1410" w:hanging="1410"/>
        <w:rPr>
          <w:bCs/>
          <w:i/>
          <w:sz w:val="24"/>
          <w:szCs w:val="24"/>
          <w:lang w:val="en-US"/>
        </w:rPr>
      </w:pPr>
      <w:r w:rsidRPr="0079324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2009</w:t>
      </w:r>
      <w:r w:rsidRPr="0079324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ab/>
      </w:r>
      <w:r w:rsidRPr="0079324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ab/>
        <w:t xml:space="preserve">Youth gangs – a state of the art </w:t>
      </w:r>
      <w:r w:rsidRPr="00793248">
        <w:rPr>
          <w:rFonts w:ascii="Times New Roman" w:hAnsi="Times New Roman"/>
          <w:bCs/>
          <w:sz w:val="24"/>
          <w:szCs w:val="24"/>
          <w:lang w:val="en-US"/>
        </w:rPr>
        <w:t>Financial support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: Ministry of Justice and the Police</w:t>
      </w:r>
      <w:r w:rsidRPr="00793248">
        <w:rPr>
          <w:bCs/>
          <w:i/>
          <w:sz w:val="24"/>
          <w:szCs w:val="24"/>
          <w:lang w:val="en-US"/>
        </w:rPr>
        <w:tab/>
      </w:r>
      <w:r w:rsidRPr="00793248">
        <w:rPr>
          <w:bCs/>
          <w:sz w:val="24"/>
          <w:szCs w:val="24"/>
          <w:lang w:val="en-US"/>
        </w:rPr>
        <w:t xml:space="preserve">(Project manager) </w:t>
      </w:r>
    </w:p>
    <w:p w:rsidR="00DD243A" w:rsidRPr="00793248" w:rsidRDefault="00DD243A" w:rsidP="004A303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2007- 2008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79324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Female Genital Cutting in Norway </w:t>
      </w:r>
      <w:r w:rsidRPr="00793248">
        <w:rPr>
          <w:rFonts w:ascii="Times New Roman" w:hAnsi="Times New Roman"/>
          <w:sz w:val="24"/>
          <w:szCs w:val="24"/>
          <w:lang w:val="en-US"/>
        </w:rPr>
        <w:t>Financial support:</w:t>
      </w:r>
      <w:r w:rsidRPr="00793248">
        <w:rPr>
          <w:sz w:val="24"/>
          <w:szCs w:val="24"/>
          <w:lang w:val="en-US"/>
        </w:rPr>
        <w:t xml:space="preserve">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Ministry of Child and Family Affairs, Ministry of Hea</w:t>
      </w:r>
      <w:r w:rsidR="00F746D6" w:rsidRPr="00793248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th- and Care </w:t>
      </w:r>
      <w:r w:rsidRPr="00793248">
        <w:rPr>
          <w:bCs/>
          <w:sz w:val="24"/>
          <w:szCs w:val="24"/>
          <w:lang w:val="en-US"/>
        </w:rPr>
        <w:t>(</w:t>
      </w:r>
      <w:r w:rsidRPr="00793248">
        <w:rPr>
          <w:rFonts w:ascii="Times New Roman" w:hAnsi="Times New Roman"/>
          <w:bCs/>
          <w:color w:val="000000"/>
          <w:sz w:val="24"/>
          <w:szCs w:val="24"/>
          <w:lang w:val="en-US"/>
        </w:rPr>
        <w:t>Project manager</w:t>
      </w:r>
      <w:r w:rsidRPr="00793248">
        <w:rPr>
          <w:bCs/>
          <w:sz w:val="24"/>
          <w:szCs w:val="24"/>
          <w:lang w:val="en-US"/>
        </w:rPr>
        <w:t>)</w:t>
      </w:r>
    </w:p>
    <w:p w:rsidR="00DD243A" w:rsidRPr="00793248" w:rsidRDefault="00DD243A" w:rsidP="004A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</w:pPr>
    </w:p>
    <w:p w:rsidR="005B0205" w:rsidRDefault="005B0205" w:rsidP="00EA1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DD243A" w:rsidRPr="00793248" w:rsidRDefault="00DD243A" w:rsidP="00EA1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Publications (selected texts) </w:t>
      </w:r>
    </w:p>
    <w:p w:rsidR="005B0205" w:rsidRDefault="005B0205" w:rsidP="00EA1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D243A" w:rsidRPr="00793248" w:rsidRDefault="00DD243A" w:rsidP="00EA1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b/>
          <w:color w:val="000000"/>
          <w:sz w:val="24"/>
          <w:szCs w:val="24"/>
          <w:lang w:val="en-US"/>
        </w:rPr>
        <w:t>PhD. dissertation</w:t>
      </w:r>
    </w:p>
    <w:p w:rsidR="00DD243A" w:rsidRPr="00793248" w:rsidRDefault="00DD243A" w:rsidP="0079324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 xml:space="preserve">2000 </w:t>
      </w:r>
      <w:r w:rsidR="00793248">
        <w:rPr>
          <w:rFonts w:ascii="Times New Roman" w:hAnsi="Times New Roman"/>
          <w:color w:val="000000"/>
          <w:sz w:val="24"/>
          <w:szCs w:val="24"/>
        </w:rPr>
        <w:tab/>
      </w:r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Barn - tid - rom: skiftende posisjoner. Kulturelle læreprosesser i et pluralistisk Norge.</w:t>
      </w:r>
      <w:r w:rsid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9324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Children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time – 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space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Enculturation processes in Multiethnic Norway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) PhD. dissertation NTNU</w:t>
      </w:r>
    </w:p>
    <w:p w:rsidR="00DD243A" w:rsidRPr="00793248" w:rsidRDefault="00DD243A" w:rsidP="0091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D243A" w:rsidRPr="00793248" w:rsidRDefault="00DD243A" w:rsidP="0091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Mag. art dissertation </w:t>
      </w:r>
    </w:p>
    <w:p w:rsidR="00DD243A" w:rsidRPr="00793248" w:rsidRDefault="00DD243A" w:rsidP="0079324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 xml:space="preserve">1990 </w:t>
      </w:r>
      <w:r w:rsidR="00793248">
        <w:rPr>
          <w:rFonts w:ascii="Times New Roman" w:hAnsi="Times New Roman"/>
          <w:color w:val="000000"/>
          <w:sz w:val="24"/>
          <w:szCs w:val="24"/>
        </w:rPr>
        <w:tab/>
      </w:r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Å </w:t>
      </w:r>
      <w:proofErr w:type="gramStart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vokse</w:t>
      </w:r>
      <w:proofErr w:type="gramEnd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 opp som sigøyner i Norge - sosialisering i en etnisk minoritetsgruppe </w:t>
      </w:r>
      <w:r w:rsidRPr="0079324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Growing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 up as 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Gypsies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 in Norway</w:t>
      </w:r>
      <w:r w:rsidRPr="00793248">
        <w:rPr>
          <w:rFonts w:ascii="Times New Roman" w:hAnsi="Times New Roman"/>
          <w:color w:val="000000"/>
          <w:sz w:val="24"/>
          <w:szCs w:val="24"/>
        </w:rPr>
        <w:t xml:space="preserve">) Mag. art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dissertation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>. Institutt og museum for antropologi. Universitetet i Oslo</w:t>
      </w:r>
    </w:p>
    <w:p w:rsidR="00DD243A" w:rsidRPr="00793248" w:rsidRDefault="00DD243A" w:rsidP="00EA1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43A" w:rsidRPr="00793248" w:rsidRDefault="00DD243A" w:rsidP="00EA1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spellStart"/>
      <w:r w:rsidRPr="00793248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Edited</w:t>
      </w:r>
      <w:proofErr w:type="spellEnd"/>
      <w:r w:rsidRPr="0079324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93248">
        <w:rPr>
          <w:rFonts w:ascii="Times New Roman" w:hAnsi="Times New Roman"/>
          <w:b/>
          <w:iCs/>
          <w:color w:val="000000"/>
          <w:sz w:val="24"/>
          <w:szCs w:val="24"/>
        </w:rPr>
        <w:t>books</w:t>
      </w:r>
      <w:proofErr w:type="spellEnd"/>
      <w:r w:rsidRPr="00793248">
        <w:rPr>
          <w:rFonts w:ascii="Times New Roman" w:hAnsi="Times New Roman"/>
          <w:b/>
          <w:iCs/>
          <w:color w:val="000000"/>
          <w:sz w:val="24"/>
          <w:szCs w:val="24"/>
        </w:rPr>
        <w:t xml:space="preserve"> and </w:t>
      </w:r>
      <w:proofErr w:type="spellStart"/>
      <w:r w:rsidRPr="00793248">
        <w:rPr>
          <w:rFonts w:ascii="Times New Roman" w:hAnsi="Times New Roman"/>
          <w:b/>
          <w:iCs/>
          <w:color w:val="000000"/>
          <w:sz w:val="24"/>
          <w:szCs w:val="24"/>
        </w:rPr>
        <w:t>monographers</w:t>
      </w:r>
      <w:proofErr w:type="spellEnd"/>
    </w:p>
    <w:p w:rsidR="00DD243A" w:rsidRPr="00793248" w:rsidRDefault="00DD243A" w:rsidP="004A303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79324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Skjørten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, K, R. Barlindhaug, H. Lidén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Delt bosted for barn.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Children’s Experiences of Shared Residence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) Oslo: Gyldendal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Akademisk</w:t>
      </w:r>
      <w:proofErr w:type="spellEnd"/>
    </w:p>
    <w:p w:rsidR="00DD243A" w:rsidRPr="00793248" w:rsidRDefault="00DD243A" w:rsidP="004A303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2005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Mangfoldig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barndom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Hverdagskunnskap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og</w:t>
      </w:r>
      <w:proofErr w:type="spellEnd"/>
      <w:proofErr w:type="gramEnd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hierarki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blant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skolebarn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(Growing up in multicultural neighborhoods in Norway</w:t>
      </w:r>
      <w:r w:rsidRPr="00793248">
        <w:rPr>
          <w:rFonts w:ascii="Verdana" w:hAnsi="Verdana" w:cs="Verdana"/>
          <w:color w:val="000000"/>
          <w:sz w:val="24"/>
          <w:szCs w:val="24"/>
          <w:lang w:val="en-US"/>
        </w:rPr>
        <w:t xml:space="preserve">)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Oslo: Thesis</w:t>
      </w:r>
    </w:p>
    <w:p w:rsidR="00793248" w:rsidRDefault="00DD243A" w:rsidP="007932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 xml:space="preserve">2001 </w:t>
      </w:r>
      <w:r w:rsidRPr="0079324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793248">
        <w:rPr>
          <w:rFonts w:ascii="Times New Roman" w:hAnsi="Times New Roman"/>
          <w:color w:val="000000"/>
          <w:sz w:val="24"/>
          <w:szCs w:val="24"/>
        </w:rPr>
        <w:t>Lien,M</w:t>
      </w:r>
      <w:proofErr w:type="spellEnd"/>
      <w:proofErr w:type="gramEnd"/>
      <w:r w:rsidRPr="00793248">
        <w:rPr>
          <w:rFonts w:ascii="Times New Roman" w:hAnsi="Times New Roman"/>
          <w:color w:val="000000"/>
          <w:sz w:val="24"/>
          <w:szCs w:val="24"/>
        </w:rPr>
        <w:t xml:space="preserve">, H Lidén og H. Vike (red.):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Likhetens paradokser.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(The paradoxes of</w:t>
      </w:r>
      <w:r w:rsid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Equality) </w:t>
      </w:r>
    </w:p>
    <w:p w:rsidR="00DD243A" w:rsidRPr="00793248" w:rsidRDefault="00793248" w:rsidP="007932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="00DD243A"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Oslo: </w:t>
      </w:r>
      <w:r w:rsidR="00DD243A" w:rsidRPr="00793248">
        <w:rPr>
          <w:rFonts w:ascii="Times New Roman" w:hAnsi="Times New Roman"/>
          <w:color w:val="000000"/>
          <w:sz w:val="24"/>
          <w:szCs w:val="24"/>
        </w:rPr>
        <w:t>Universitetsforlaget.</w:t>
      </w:r>
    </w:p>
    <w:p w:rsidR="00DD243A" w:rsidRPr="00793248" w:rsidRDefault="00DD243A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D243A" w:rsidRPr="00793248" w:rsidRDefault="00DD243A" w:rsidP="008B6F38">
      <w:pPr>
        <w:pStyle w:val="Default"/>
        <w:rPr>
          <w:b/>
          <w:iCs/>
          <w:lang w:val="en-US"/>
        </w:rPr>
      </w:pPr>
      <w:r w:rsidRPr="00793248">
        <w:rPr>
          <w:b/>
          <w:iCs/>
          <w:lang w:val="en-US"/>
        </w:rPr>
        <w:t xml:space="preserve">Selected peer-reviewed publications </w:t>
      </w:r>
    </w:p>
    <w:p w:rsidR="00E5420C" w:rsidRDefault="00E5420C" w:rsidP="00E5420C">
      <w:pPr>
        <w:autoSpaceDE w:val="0"/>
        <w:autoSpaceDN w:val="0"/>
        <w:adjustRightInd w:val="0"/>
        <w:spacing w:after="0" w:line="240" w:lineRule="auto"/>
        <w:ind w:left="705" w:hanging="705"/>
      </w:pPr>
      <w:r w:rsidRPr="00E5420C">
        <w:rPr>
          <w:rFonts w:ascii="Times New Roman" w:hAnsi="Times New Roman"/>
          <w:color w:val="000000"/>
          <w:sz w:val="24"/>
          <w:szCs w:val="24"/>
        </w:rPr>
        <w:t>2016</w:t>
      </w:r>
      <w:r w:rsidRPr="00E5420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L. Kvarme, E. Albertini-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Fruh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, I. Brekke,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R</w:t>
      </w:r>
      <w:proofErr w:type="gramStart"/>
      <w:r w:rsidRPr="00E5420C">
        <w:rPr>
          <w:rFonts w:ascii="Times New Roman" w:hAnsi="Times New Roman"/>
          <w:color w:val="000000"/>
          <w:sz w:val="24"/>
          <w:szCs w:val="24"/>
        </w:rPr>
        <w:t>.Gardsjord</w:t>
      </w:r>
      <w:proofErr w:type="spellEnd"/>
      <w:proofErr w:type="gramEnd"/>
      <w:r w:rsidRPr="00E5420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L.Halvorsrud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 On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duty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all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time: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health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quality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life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color w:val="000000"/>
          <w:sz w:val="24"/>
          <w:szCs w:val="24"/>
        </w:rPr>
        <w:t>among</w:t>
      </w:r>
      <w:proofErr w:type="spellEnd"/>
      <w:r w:rsidRPr="00E5420C">
        <w:rPr>
          <w:rFonts w:ascii="Times New Roman" w:hAnsi="Times New Roman"/>
          <w:color w:val="000000"/>
          <w:sz w:val="24"/>
          <w:szCs w:val="24"/>
        </w:rPr>
        <w:t xml:space="preserve"> immigrant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sz w:val="24"/>
          <w:szCs w:val="24"/>
        </w:rPr>
        <w:t>parents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sz w:val="24"/>
          <w:szCs w:val="24"/>
        </w:rPr>
        <w:t>caring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 for a </w:t>
      </w:r>
      <w:proofErr w:type="spellStart"/>
      <w:r w:rsidRPr="00E5420C">
        <w:rPr>
          <w:rFonts w:ascii="Times New Roman" w:hAnsi="Times New Roman"/>
          <w:sz w:val="24"/>
          <w:szCs w:val="24"/>
        </w:rPr>
        <w:t>child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sz w:val="24"/>
          <w:szCs w:val="24"/>
        </w:rPr>
        <w:t>with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sz w:val="24"/>
          <w:szCs w:val="24"/>
        </w:rPr>
        <w:t>complex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sz w:val="24"/>
          <w:szCs w:val="24"/>
        </w:rPr>
        <w:t>health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sz w:val="24"/>
          <w:szCs w:val="24"/>
        </w:rPr>
        <w:t>needs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. Journal </w:t>
      </w:r>
      <w:proofErr w:type="spellStart"/>
      <w:r w:rsidRPr="00E5420C">
        <w:rPr>
          <w:rFonts w:ascii="Times New Roman" w:hAnsi="Times New Roman"/>
          <w:sz w:val="24"/>
          <w:szCs w:val="24"/>
        </w:rPr>
        <w:t>of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sz w:val="24"/>
          <w:szCs w:val="24"/>
        </w:rPr>
        <w:t>Clinical</w:t>
      </w:r>
      <w:proofErr w:type="spellEnd"/>
      <w:r w:rsidRPr="00E54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20C">
        <w:rPr>
          <w:rFonts w:ascii="Times New Roman" w:hAnsi="Times New Roman"/>
          <w:sz w:val="24"/>
          <w:szCs w:val="24"/>
        </w:rPr>
        <w:t>Nursing</w:t>
      </w:r>
      <w:proofErr w:type="spellEnd"/>
      <w:r w:rsidRPr="00E5420C">
        <w:rPr>
          <w:rFonts w:ascii="Times New Roman" w:hAnsi="Times New Roman"/>
          <w:sz w:val="24"/>
          <w:szCs w:val="24"/>
        </w:rPr>
        <w:t>, 25, 362–</w:t>
      </w:r>
      <w:r>
        <w:rPr>
          <w:rFonts w:ascii="Times New Roman" w:hAnsi="Times New Roman"/>
          <w:sz w:val="24"/>
          <w:szCs w:val="24"/>
        </w:rPr>
        <w:t>371</w:t>
      </w:r>
    </w:p>
    <w:p w:rsidR="00793248" w:rsidRDefault="00793248" w:rsidP="00793248">
      <w:pPr>
        <w:pStyle w:val="Default"/>
        <w:ind w:left="705" w:hanging="705"/>
      </w:pPr>
      <w:r>
        <w:t>2016</w:t>
      </w:r>
      <w:r w:rsidR="00E5420C">
        <w:tab/>
        <w:t xml:space="preserve">Fotball som integreringsarena. (Migrant </w:t>
      </w:r>
      <w:proofErr w:type="spellStart"/>
      <w:r w:rsidR="00E5420C">
        <w:t>youth</w:t>
      </w:r>
      <w:proofErr w:type="spellEnd"/>
      <w:r w:rsidR="00E5420C">
        <w:t xml:space="preserve">, </w:t>
      </w:r>
      <w:proofErr w:type="spellStart"/>
      <w:r w:rsidR="00E5420C">
        <w:t>football</w:t>
      </w:r>
      <w:proofErr w:type="spellEnd"/>
      <w:r w:rsidR="00E5420C">
        <w:t xml:space="preserve"> and </w:t>
      </w:r>
      <w:proofErr w:type="spellStart"/>
      <w:r w:rsidR="005B0205">
        <w:t>social</w:t>
      </w:r>
      <w:proofErr w:type="spellEnd"/>
      <w:r w:rsidR="005B0205">
        <w:t xml:space="preserve"> </w:t>
      </w:r>
      <w:proofErr w:type="spellStart"/>
      <w:r w:rsidR="00E5420C">
        <w:t>integration</w:t>
      </w:r>
      <w:proofErr w:type="spellEnd"/>
      <w:r w:rsidR="00E5420C">
        <w:t xml:space="preserve">). In Ø. Seippel, M. </w:t>
      </w:r>
      <w:proofErr w:type="spellStart"/>
      <w:r w:rsidR="00E5420C">
        <w:t>Sisjord</w:t>
      </w:r>
      <w:proofErr w:type="spellEnd"/>
      <w:r w:rsidR="00E5420C">
        <w:t xml:space="preserve"> and Å. </w:t>
      </w:r>
      <w:proofErr w:type="spellStart"/>
      <w:r w:rsidR="00E5420C">
        <w:t>Strandbu</w:t>
      </w:r>
      <w:proofErr w:type="spellEnd"/>
      <w:r w:rsidR="00E5420C">
        <w:t xml:space="preserve"> (eds.) Young </w:t>
      </w:r>
      <w:proofErr w:type="spellStart"/>
      <w:r w:rsidR="00E5420C">
        <w:t>people</w:t>
      </w:r>
      <w:proofErr w:type="spellEnd"/>
      <w:r w:rsidR="00E5420C">
        <w:t xml:space="preserve"> and Sport. Oslo: Cappelen A forlag </w:t>
      </w:r>
    </w:p>
    <w:p w:rsidR="00B13804" w:rsidRPr="00793248" w:rsidRDefault="00B13804" w:rsidP="00793248">
      <w:pPr>
        <w:pStyle w:val="Default"/>
        <w:ind w:left="705" w:hanging="705"/>
      </w:pPr>
      <w:r w:rsidRPr="00793248">
        <w:t>2016</w:t>
      </w:r>
      <w:r w:rsidRPr="00793248">
        <w:tab/>
        <w:t xml:space="preserve">Midtbøen, A.H. og H. Lidén (2016) Kumulativ diskriminering. </w:t>
      </w:r>
      <w:r w:rsidR="00AE4485">
        <w:t>(</w:t>
      </w:r>
      <w:proofErr w:type="spellStart"/>
      <w:r w:rsidR="00AE4485">
        <w:t>Cummulative</w:t>
      </w:r>
      <w:proofErr w:type="spellEnd"/>
      <w:r w:rsidR="00AE4485">
        <w:t xml:space="preserve"> </w:t>
      </w:r>
      <w:proofErr w:type="spellStart"/>
      <w:r w:rsidR="00AE4485">
        <w:t>discrimination</w:t>
      </w:r>
      <w:proofErr w:type="spellEnd"/>
      <w:r w:rsidR="00AE4485">
        <w:t xml:space="preserve">). </w:t>
      </w:r>
      <w:r w:rsidRPr="00793248">
        <w:rPr>
          <w:i/>
        </w:rPr>
        <w:t>Sosiologisk tidsskrift</w:t>
      </w:r>
      <w:r w:rsidRPr="00793248">
        <w:t xml:space="preserve"> nr.1 årgang</w:t>
      </w:r>
      <w:r w:rsidR="005F41B2" w:rsidRPr="00793248">
        <w:t xml:space="preserve"> 24.</w:t>
      </w:r>
    </w:p>
    <w:p w:rsidR="00B13804" w:rsidRPr="00793248" w:rsidRDefault="00B13804" w:rsidP="00F746D6">
      <w:pPr>
        <w:pStyle w:val="Default"/>
        <w:ind w:left="705" w:hanging="705"/>
      </w:pPr>
      <w:r w:rsidRPr="00793248">
        <w:t>2016</w:t>
      </w:r>
      <w:r w:rsidRPr="00793248">
        <w:tab/>
        <w:t>Kitterød,</w:t>
      </w:r>
      <w:r w:rsidR="00793248">
        <w:t xml:space="preserve"> </w:t>
      </w:r>
      <w:r w:rsidRPr="00793248">
        <w:t>K..H, H.</w:t>
      </w:r>
      <w:r w:rsidR="00793248">
        <w:t xml:space="preserve"> </w:t>
      </w:r>
      <w:r w:rsidRPr="00793248">
        <w:t>Lidén, J. Lyngstad, K</w:t>
      </w:r>
      <w:proofErr w:type="gramStart"/>
      <w:r w:rsidRPr="00793248">
        <w:t>.AA</w:t>
      </w:r>
      <w:proofErr w:type="gramEnd"/>
      <w:r w:rsidRPr="00793248">
        <w:t xml:space="preserve"> Wiig (2016) Delt bosted for barn etter samlivsbrudd. </w:t>
      </w:r>
      <w:r w:rsidR="00AE4485">
        <w:t>(</w:t>
      </w:r>
      <w:proofErr w:type="spellStart"/>
      <w:r w:rsidR="00AE4485" w:rsidRPr="00793248">
        <w:t>Shared</w:t>
      </w:r>
      <w:proofErr w:type="spellEnd"/>
      <w:r w:rsidR="00AE4485" w:rsidRPr="00793248">
        <w:t xml:space="preserve"> </w:t>
      </w:r>
      <w:proofErr w:type="spellStart"/>
      <w:r w:rsidR="00AE4485" w:rsidRPr="00793248">
        <w:t>residence</w:t>
      </w:r>
      <w:proofErr w:type="spellEnd"/>
      <w:r w:rsidR="00AE4485" w:rsidRPr="00793248">
        <w:t xml:space="preserve"> for </w:t>
      </w:r>
      <w:proofErr w:type="spellStart"/>
      <w:r w:rsidR="00AE4485" w:rsidRPr="00793248">
        <w:t>children</w:t>
      </w:r>
      <w:proofErr w:type="spellEnd"/>
      <w:r w:rsidR="00AE4485" w:rsidRPr="00793248">
        <w:t xml:space="preserve"> </w:t>
      </w:r>
      <w:proofErr w:type="spellStart"/>
      <w:r w:rsidR="00AE4485" w:rsidRPr="00793248">
        <w:t>with</w:t>
      </w:r>
      <w:proofErr w:type="spellEnd"/>
      <w:r w:rsidR="00AE4485" w:rsidRPr="00793248">
        <w:t xml:space="preserve"> </w:t>
      </w:r>
      <w:proofErr w:type="spellStart"/>
      <w:r w:rsidR="00AE4485" w:rsidRPr="00793248">
        <w:t>divorced</w:t>
      </w:r>
      <w:proofErr w:type="spellEnd"/>
      <w:r w:rsidR="00AE4485" w:rsidRPr="00793248">
        <w:t xml:space="preserve"> </w:t>
      </w:r>
      <w:proofErr w:type="spellStart"/>
      <w:r w:rsidR="00AE4485" w:rsidRPr="00793248">
        <w:t>parents</w:t>
      </w:r>
      <w:proofErr w:type="spellEnd"/>
      <w:r w:rsidR="00AE4485">
        <w:t xml:space="preserve">). </w:t>
      </w:r>
      <w:r w:rsidRPr="00793248">
        <w:rPr>
          <w:i/>
        </w:rPr>
        <w:t>Sosiologisk tidsskrift</w:t>
      </w:r>
      <w:r w:rsidRPr="00793248">
        <w:t xml:space="preserve"> nr.1 årgang 24.  </w:t>
      </w:r>
    </w:p>
    <w:p w:rsidR="00DD243A" w:rsidRPr="00793248" w:rsidRDefault="00DD243A" w:rsidP="00126ED7">
      <w:pPr>
        <w:pStyle w:val="Default"/>
        <w:ind w:left="705" w:hanging="705"/>
      </w:pPr>
      <w:r w:rsidRPr="00793248">
        <w:t>201</w:t>
      </w:r>
      <w:r w:rsidR="00F746D6" w:rsidRPr="00793248">
        <w:t>4</w:t>
      </w:r>
      <w:r w:rsidRPr="00793248">
        <w:tab/>
        <w:t xml:space="preserve">Eide, K, </w:t>
      </w:r>
      <w:proofErr w:type="spellStart"/>
      <w:r w:rsidRPr="00793248">
        <w:t>Guribye</w:t>
      </w:r>
      <w:proofErr w:type="spellEnd"/>
      <w:r w:rsidRPr="00793248">
        <w:t>, E. Og H. Lidén. (201</w:t>
      </w:r>
      <w:r w:rsidR="00F746D6" w:rsidRPr="00793248">
        <w:t>4</w:t>
      </w:r>
      <w:r w:rsidRPr="00793248">
        <w:t xml:space="preserve">) </w:t>
      </w:r>
      <w:proofErr w:type="spellStart"/>
      <w:r w:rsidRPr="00793248">
        <w:t>Refugee</w:t>
      </w:r>
      <w:proofErr w:type="spellEnd"/>
      <w:r w:rsidRPr="00793248">
        <w:t xml:space="preserve"> </w:t>
      </w:r>
      <w:proofErr w:type="spellStart"/>
      <w:r w:rsidRPr="00793248">
        <w:t>children</w:t>
      </w:r>
      <w:proofErr w:type="spellEnd"/>
      <w:r w:rsidRPr="00793248">
        <w:t xml:space="preserve">: </w:t>
      </w:r>
      <w:proofErr w:type="spellStart"/>
      <w:r w:rsidRPr="00793248">
        <w:t>Ambiguity</w:t>
      </w:r>
      <w:proofErr w:type="spellEnd"/>
      <w:r w:rsidRPr="00793248">
        <w:t xml:space="preserve"> in Care and </w:t>
      </w:r>
      <w:proofErr w:type="spellStart"/>
      <w:r w:rsidRPr="00793248">
        <w:t>Education</w:t>
      </w:r>
      <w:proofErr w:type="spellEnd"/>
      <w:r w:rsidRPr="00793248">
        <w:t xml:space="preserve">. I </w:t>
      </w:r>
      <w:r w:rsidRPr="00793248">
        <w:rPr>
          <w:lang w:val="en-US"/>
        </w:rPr>
        <w:t xml:space="preserve">G. Overland, E. </w:t>
      </w:r>
      <w:proofErr w:type="spellStart"/>
      <w:r w:rsidRPr="00793248">
        <w:rPr>
          <w:lang w:val="en-US"/>
        </w:rPr>
        <w:t>Guribye</w:t>
      </w:r>
      <w:proofErr w:type="spellEnd"/>
      <w:r w:rsidRPr="00793248">
        <w:rPr>
          <w:lang w:val="en-US"/>
        </w:rPr>
        <w:t>, B. Lie (</w:t>
      </w:r>
      <w:proofErr w:type="spellStart"/>
      <w:r w:rsidRPr="00793248">
        <w:rPr>
          <w:lang w:val="en-US"/>
        </w:rPr>
        <w:t>eds</w:t>
      </w:r>
      <w:proofErr w:type="spellEnd"/>
      <w:r w:rsidRPr="00793248">
        <w:rPr>
          <w:lang w:val="en-US"/>
        </w:rPr>
        <w:t xml:space="preserve">) </w:t>
      </w:r>
      <w:r w:rsidRPr="00793248">
        <w:rPr>
          <w:i/>
          <w:lang w:val="en-US"/>
        </w:rPr>
        <w:t xml:space="preserve">Do we Really Care? </w:t>
      </w:r>
      <w:r w:rsidRPr="00793248">
        <w:rPr>
          <w:i/>
        </w:rPr>
        <w:t xml:space="preserve">Nordic </w:t>
      </w:r>
      <w:proofErr w:type="spellStart"/>
      <w:r w:rsidRPr="00793248">
        <w:rPr>
          <w:i/>
        </w:rPr>
        <w:t>Work</w:t>
      </w:r>
      <w:proofErr w:type="spellEnd"/>
      <w:r w:rsidRPr="00793248">
        <w:rPr>
          <w:i/>
        </w:rPr>
        <w:t xml:space="preserve"> </w:t>
      </w:r>
      <w:proofErr w:type="spellStart"/>
      <w:r w:rsidRPr="00793248">
        <w:rPr>
          <w:i/>
        </w:rPr>
        <w:t>with</w:t>
      </w:r>
      <w:proofErr w:type="spellEnd"/>
      <w:r w:rsidRPr="00793248">
        <w:rPr>
          <w:i/>
        </w:rPr>
        <w:t xml:space="preserve"> </w:t>
      </w:r>
      <w:proofErr w:type="spellStart"/>
      <w:r w:rsidRPr="00793248">
        <w:rPr>
          <w:i/>
        </w:rPr>
        <w:t>Traumatised</w:t>
      </w:r>
      <w:proofErr w:type="spellEnd"/>
      <w:r w:rsidRPr="00793248">
        <w:rPr>
          <w:i/>
        </w:rPr>
        <w:t xml:space="preserve"> </w:t>
      </w:r>
      <w:proofErr w:type="spellStart"/>
      <w:r w:rsidRPr="00793248">
        <w:rPr>
          <w:i/>
        </w:rPr>
        <w:t>Refugees</w:t>
      </w:r>
      <w:proofErr w:type="spellEnd"/>
      <w:r w:rsidRPr="00793248">
        <w:rPr>
          <w:i/>
        </w:rPr>
        <w:t xml:space="preserve">. </w:t>
      </w:r>
      <w:r w:rsidRPr="00793248">
        <w:t xml:space="preserve">Cambridge: Cambridge </w:t>
      </w:r>
      <w:proofErr w:type="spellStart"/>
      <w:r w:rsidRPr="00793248">
        <w:t>Scholers</w:t>
      </w:r>
      <w:proofErr w:type="spellEnd"/>
      <w:r w:rsidRPr="00793248">
        <w:t xml:space="preserve"> Publishing  </w:t>
      </w:r>
    </w:p>
    <w:p w:rsidR="00DD243A" w:rsidRPr="00793248" w:rsidRDefault="00E5420C" w:rsidP="00126ED7">
      <w:pPr>
        <w:pStyle w:val="Default"/>
        <w:ind w:left="705" w:hanging="705"/>
      </w:pPr>
      <w:r>
        <w:t>2013</w:t>
      </w:r>
      <w:r>
        <w:tab/>
      </w:r>
      <w:r w:rsidR="00DD243A" w:rsidRPr="00793248">
        <w:t xml:space="preserve">Den splittrade </w:t>
      </w:r>
      <w:proofErr w:type="spellStart"/>
      <w:r w:rsidR="00DD243A" w:rsidRPr="00793248">
        <w:t>transnationella</w:t>
      </w:r>
      <w:proofErr w:type="spellEnd"/>
      <w:r w:rsidR="00DD243A" w:rsidRPr="00793248">
        <w:t xml:space="preserve"> </w:t>
      </w:r>
      <w:proofErr w:type="spellStart"/>
      <w:r w:rsidR="00DD243A" w:rsidRPr="00793248">
        <w:t>familjen</w:t>
      </w:r>
      <w:proofErr w:type="spellEnd"/>
      <w:r w:rsidR="00DD243A" w:rsidRPr="00793248">
        <w:t xml:space="preserve">. () In Maren Bak og Kerstin von </w:t>
      </w:r>
      <w:proofErr w:type="spellStart"/>
      <w:r w:rsidR="00DD243A" w:rsidRPr="00793248">
        <w:t>Brömsen</w:t>
      </w:r>
      <w:proofErr w:type="spellEnd"/>
      <w:r w:rsidR="00DD243A" w:rsidRPr="00793248">
        <w:t xml:space="preserve"> (red). </w:t>
      </w:r>
      <w:r w:rsidR="00DD243A" w:rsidRPr="00793248">
        <w:rPr>
          <w:i/>
        </w:rPr>
        <w:t xml:space="preserve">Barndom </w:t>
      </w:r>
      <w:proofErr w:type="spellStart"/>
      <w:r w:rsidR="00DD243A" w:rsidRPr="00793248">
        <w:rPr>
          <w:i/>
        </w:rPr>
        <w:t>och</w:t>
      </w:r>
      <w:proofErr w:type="spellEnd"/>
      <w:r w:rsidR="00DD243A" w:rsidRPr="00793248">
        <w:rPr>
          <w:i/>
        </w:rPr>
        <w:t xml:space="preserve"> </w:t>
      </w:r>
      <w:proofErr w:type="spellStart"/>
      <w:r w:rsidR="00DD243A" w:rsidRPr="00793248">
        <w:rPr>
          <w:i/>
        </w:rPr>
        <w:t>migration</w:t>
      </w:r>
      <w:proofErr w:type="spellEnd"/>
      <w:r w:rsidR="00DD243A" w:rsidRPr="00793248">
        <w:t>. (</w:t>
      </w:r>
      <w:proofErr w:type="spellStart"/>
      <w:r w:rsidR="00DD243A" w:rsidRPr="00793248">
        <w:t>Children</w:t>
      </w:r>
      <w:proofErr w:type="spellEnd"/>
      <w:r w:rsidR="00DD243A" w:rsidRPr="00793248">
        <w:t xml:space="preserve"> and Migration) Stockholm</w:t>
      </w:r>
      <w:r>
        <w:t xml:space="preserve">: </w:t>
      </w:r>
      <w:proofErr w:type="spellStart"/>
      <w:r>
        <w:t>Borea</w:t>
      </w:r>
      <w:proofErr w:type="spellEnd"/>
      <w:r>
        <w:t xml:space="preserve"> </w:t>
      </w:r>
      <w:proofErr w:type="spellStart"/>
      <w:r>
        <w:t>bokförlag</w:t>
      </w:r>
      <w:proofErr w:type="spellEnd"/>
    </w:p>
    <w:p w:rsidR="00DD243A" w:rsidRPr="00793248" w:rsidRDefault="00DD243A" w:rsidP="00126ED7">
      <w:pPr>
        <w:pStyle w:val="Default"/>
        <w:ind w:left="705" w:hanging="705"/>
      </w:pPr>
      <w:r w:rsidRPr="00793248">
        <w:t>2013</w:t>
      </w:r>
      <w:r w:rsidRPr="00793248">
        <w:tab/>
      </w:r>
      <w:proofErr w:type="spellStart"/>
      <w:r w:rsidR="00E5420C">
        <w:t>with</w:t>
      </w:r>
      <w:proofErr w:type="spellEnd"/>
      <w:r w:rsidR="00E5420C">
        <w:t xml:space="preserve"> </w:t>
      </w:r>
      <w:r w:rsidRPr="00793248">
        <w:t xml:space="preserve">Vitus, K. </w:t>
      </w:r>
      <w:proofErr w:type="spellStart"/>
      <w:r w:rsidRPr="00793248">
        <w:t>Asylsökande</w:t>
      </w:r>
      <w:proofErr w:type="spellEnd"/>
      <w:r w:rsidRPr="00793248">
        <w:t xml:space="preserve"> barn i Norge og Danmark. (</w:t>
      </w:r>
      <w:r w:rsidRPr="00793248">
        <w:rPr>
          <w:lang w:val="en-US"/>
        </w:rPr>
        <w:t xml:space="preserve">The status of the asylum-seeking child in Norway and Denmark) </w:t>
      </w:r>
      <w:r w:rsidRPr="00793248">
        <w:t xml:space="preserve">In Maren Bak og Kerstin von </w:t>
      </w:r>
      <w:proofErr w:type="spellStart"/>
      <w:r w:rsidRPr="00793248">
        <w:t>Brömsen</w:t>
      </w:r>
      <w:proofErr w:type="spellEnd"/>
      <w:r w:rsidRPr="00793248">
        <w:t xml:space="preserve"> (red). </w:t>
      </w:r>
      <w:r w:rsidRPr="00793248">
        <w:rPr>
          <w:i/>
        </w:rPr>
        <w:t xml:space="preserve">Barndom </w:t>
      </w:r>
      <w:proofErr w:type="spellStart"/>
      <w:r w:rsidRPr="00793248">
        <w:rPr>
          <w:i/>
        </w:rPr>
        <w:t>och</w:t>
      </w:r>
      <w:proofErr w:type="spellEnd"/>
      <w:r w:rsidRPr="00793248">
        <w:rPr>
          <w:i/>
        </w:rPr>
        <w:t xml:space="preserve"> </w:t>
      </w:r>
      <w:proofErr w:type="spellStart"/>
      <w:r w:rsidRPr="00793248">
        <w:rPr>
          <w:i/>
        </w:rPr>
        <w:t>migration</w:t>
      </w:r>
      <w:proofErr w:type="spellEnd"/>
      <w:r w:rsidRPr="00793248">
        <w:t>. (</w:t>
      </w:r>
      <w:proofErr w:type="spellStart"/>
      <w:r w:rsidRPr="00793248">
        <w:t>Children</w:t>
      </w:r>
      <w:proofErr w:type="spellEnd"/>
      <w:r w:rsidRPr="00793248">
        <w:t xml:space="preserve"> and Migration) Stockholm</w:t>
      </w:r>
    </w:p>
    <w:p w:rsidR="00DD243A" w:rsidRPr="00793248" w:rsidRDefault="00DD243A" w:rsidP="00126ED7">
      <w:pPr>
        <w:pStyle w:val="Default"/>
        <w:ind w:left="705" w:hanging="705"/>
      </w:pPr>
      <w:r w:rsidRPr="00793248">
        <w:t xml:space="preserve">2012 </w:t>
      </w:r>
      <w:r w:rsidRPr="00793248">
        <w:tab/>
        <w:t xml:space="preserve">Det vanskelige asylintervjuet.(The </w:t>
      </w:r>
      <w:proofErr w:type="spellStart"/>
      <w:r w:rsidRPr="00793248">
        <w:t>Challenging</w:t>
      </w:r>
      <w:proofErr w:type="spellEnd"/>
      <w:r w:rsidRPr="00793248">
        <w:t xml:space="preserve"> </w:t>
      </w:r>
      <w:proofErr w:type="spellStart"/>
      <w:r w:rsidRPr="00793248">
        <w:t>Asylum</w:t>
      </w:r>
      <w:proofErr w:type="spellEnd"/>
      <w:r w:rsidRPr="00793248">
        <w:t xml:space="preserve"> </w:t>
      </w:r>
      <w:proofErr w:type="spellStart"/>
      <w:r w:rsidRPr="00793248">
        <w:t>Interview</w:t>
      </w:r>
      <w:proofErr w:type="spellEnd"/>
      <w:r w:rsidRPr="00793248">
        <w:t>) I K. Eide (red</w:t>
      </w:r>
      <w:r w:rsidRPr="00793248">
        <w:rPr>
          <w:b/>
          <w:bCs/>
          <w:i/>
          <w:iCs/>
        </w:rPr>
        <w:t xml:space="preserve">) </w:t>
      </w:r>
      <w:r w:rsidRPr="00793248">
        <w:rPr>
          <w:i/>
          <w:iCs/>
        </w:rPr>
        <w:t xml:space="preserve">Barn på flukt. </w:t>
      </w:r>
      <w:r w:rsidRPr="00793248">
        <w:t xml:space="preserve">Oslo: Gyldendal Akademiske </w:t>
      </w:r>
    </w:p>
    <w:p w:rsidR="00DD243A" w:rsidRPr="00793248" w:rsidRDefault="00DD243A" w:rsidP="00126ED7">
      <w:pPr>
        <w:pStyle w:val="Overskrift3"/>
        <w:shd w:val="clear" w:color="auto" w:fill="FFFFFF"/>
        <w:ind w:left="705" w:hanging="705"/>
        <w:rPr>
          <w:b w:val="0"/>
          <w:color w:val="000000"/>
          <w:szCs w:val="24"/>
        </w:rPr>
      </w:pPr>
      <w:r w:rsidRPr="00793248">
        <w:rPr>
          <w:b w:val="0"/>
          <w:color w:val="000000"/>
          <w:szCs w:val="24"/>
        </w:rPr>
        <w:t xml:space="preserve">2012 </w:t>
      </w:r>
      <w:r w:rsidRPr="00793248">
        <w:rPr>
          <w:b w:val="0"/>
          <w:color w:val="000000"/>
          <w:szCs w:val="24"/>
        </w:rPr>
        <w:tab/>
        <w:t xml:space="preserve">Asylsøkende barn: Gode intensjoner og politiske prioriteringer. </w:t>
      </w:r>
      <w:r w:rsidR="00E5420C">
        <w:rPr>
          <w:b w:val="0"/>
          <w:color w:val="000000"/>
          <w:szCs w:val="24"/>
        </w:rPr>
        <w:t>(</w:t>
      </w:r>
      <w:proofErr w:type="spellStart"/>
      <w:r w:rsidR="00E5420C">
        <w:rPr>
          <w:b w:val="0"/>
          <w:color w:val="000000"/>
          <w:szCs w:val="24"/>
        </w:rPr>
        <w:t>Asylum</w:t>
      </w:r>
      <w:proofErr w:type="spellEnd"/>
      <w:r w:rsidR="00E5420C">
        <w:rPr>
          <w:b w:val="0"/>
          <w:color w:val="000000"/>
          <w:szCs w:val="24"/>
        </w:rPr>
        <w:t xml:space="preserve"> </w:t>
      </w:r>
      <w:proofErr w:type="spellStart"/>
      <w:r w:rsidR="00E5420C">
        <w:rPr>
          <w:b w:val="0"/>
          <w:color w:val="000000"/>
          <w:szCs w:val="24"/>
        </w:rPr>
        <w:t>Seeking</w:t>
      </w:r>
      <w:proofErr w:type="spellEnd"/>
      <w:r w:rsidR="00E5420C">
        <w:rPr>
          <w:b w:val="0"/>
          <w:color w:val="000000"/>
          <w:szCs w:val="24"/>
        </w:rPr>
        <w:t xml:space="preserve"> </w:t>
      </w:r>
      <w:proofErr w:type="spellStart"/>
      <w:r w:rsidR="00E5420C">
        <w:rPr>
          <w:b w:val="0"/>
          <w:color w:val="000000"/>
          <w:szCs w:val="24"/>
        </w:rPr>
        <w:t>Children</w:t>
      </w:r>
      <w:proofErr w:type="spellEnd"/>
      <w:r w:rsidR="005B0205">
        <w:rPr>
          <w:b w:val="0"/>
          <w:color w:val="000000"/>
          <w:szCs w:val="24"/>
        </w:rPr>
        <w:t>: best</w:t>
      </w:r>
      <w:r w:rsidR="00E5420C">
        <w:rPr>
          <w:b w:val="0"/>
          <w:color w:val="000000"/>
          <w:szCs w:val="24"/>
        </w:rPr>
        <w:t xml:space="preserve"> </w:t>
      </w:r>
      <w:proofErr w:type="spellStart"/>
      <w:r w:rsidR="00E5420C">
        <w:rPr>
          <w:b w:val="0"/>
          <w:color w:val="000000"/>
          <w:szCs w:val="24"/>
        </w:rPr>
        <w:t>intentions</w:t>
      </w:r>
      <w:proofErr w:type="spellEnd"/>
      <w:r w:rsidR="00E5420C">
        <w:rPr>
          <w:b w:val="0"/>
          <w:color w:val="000000"/>
          <w:szCs w:val="24"/>
        </w:rPr>
        <w:t xml:space="preserve"> </w:t>
      </w:r>
      <w:r w:rsidR="005B0205">
        <w:rPr>
          <w:b w:val="0"/>
          <w:color w:val="000000"/>
          <w:szCs w:val="24"/>
        </w:rPr>
        <w:t xml:space="preserve">- </w:t>
      </w:r>
      <w:proofErr w:type="spellStart"/>
      <w:r w:rsidR="005B0205">
        <w:rPr>
          <w:b w:val="0"/>
          <w:color w:val="000000"/>
          <w:szCs w:val="24"/>
        </w:rPr>
        <w:t>however</w:t>
      </w:r>
      <w:proofErr w:type="spellEnd"/>
      <w:r w:rsidR="005B0205">
        <w:rPr>
          <w:b w:val="0"/>
          <w:color w:val="000000"/>
          <w:szCs w:val="24"/>
        </w:rPr>
        <w:t xml:space="preserve"> </w:t>
      </w:r>
      <w:r w:rsidR="00E5420C">
        <w:rPr>
          <w:b w:val="0"/>
          <w:color w:val="000000"/>
          <w:szCs w:val="24"/>
        </w:rPr>
        <w:t xml:space="preserve">policy </w:t>
      </w:r>
      <w:proofErr w:type="spellStart"/>
      <w:r w:rsidR="00E5420C">
        <w:rPr>
          <w:b w:val="0"/>
          <w:color w:val="000000"/>
          <w:szCs w:val="24"/>
        </w:rPr>
        <w:t>priorities</w:t>
      </w:r>
      <w:proofErr w:type="spellEnd"/>
      <w:r w:rsidR="005B0205">
        <w:rPr>
          <w:b w:val="0"/>
          <w:color w:val="000000"/>
          <w:szCs w:val="24"/>
        </w:rPr>
        <w:t>?</w:t>
      </w:r>
      <w:r w:rsidR="00E5420C">
        <w:rPr>
          <w:b w:val="0"/>
          <w:color w:val="000000"/>
          <w:szCs w:val="24"/>
        </w:rPr>
        <w:t xml:space="preserve">) </w:t>
      </w:r>
      <w:r w:rsidRPr="00793248">
        <w:rPr>
          <w:b w:val="0"/>
          <w:color w:val="000000"/>
          <w:szCs w:val="24"/>
        </w:rPr>
        <w:t xml:space="preserve">I </w:t>
      </w:r>
      <w:proofErr w:type="spellStart"/>
      <w:r w:rsidRPr="00793248">
        <w:rPr>
          <w:b w:val="0"/>
          <w:i/>
          <w:color w:val="000000"/>
          <w:szCs w:val="24"/>
        </w:rPr>
        <w:t>Paidos</w:t>
      </w:r>
      <w:proofErr w:type="spellEnd"/>
      <w:r w:rsidRPr="00793248">
        <w:rPr>
          <w:b w:val="0"/>
          <w:i/>
          <w:color w:val="000000"/>
          <w:szCs w:val="24"/>
        </w:rPr>
        <w:t>. Tidsskrift for norsk barnelegeforening</w:t>
      </w:r>
      <w:r w:rsidRPr="00793248">
        <w:rPr>
          <w:b w:val="0"/>
          <w:color w:val="000000"/>
          <w:szCs w:val="24"/>
        </w:rPr>
        <w:t>. 2012:30:2 s. 72-73</w:t>
      </w:r>
    </w:p>
    <w:p w:rsidR="00DD243A" w:rsidRPr="00793248" w:rsidRDefault="00DD243A" w:rsidP="00126ED7">
      <w:pPr>
        <w:pStyle w:val="Default"/>
        <w:ind w:left="705" w:hanging="705"/>
      </w:pPr>
      <w:r w:rsidRPr="00793248">
        <w:t xml:space="preserve">2012 </w:t>
      </w:r>
      <w:r w:rsidRPr="00793248">
        <w:tab/>
        <w:t xml:space="preserve">With K. Eide. Mottak av enslige mindreårige asylsøkere. </w:t>
      </w:r>
      <w:r w:rsidR="00AE4485">
        <w:t>(</w:t>
      </w:r>
      <w:proofErr w:type="spellStart"/>
      <w:r w:rsidR="00AE4485">
        <w:t>Unaccompanied</w:t>
      </w:r>
      <w:proofErr w:type="spellEnd"/>
      <w:r w:rsidR="00AE4485">
        <w:t xml:space="preserve"> </w:t>
      </w:r>
      <w:proofErr w:type="spellStart"/>
      <w:r w:rsidR="00AE4485">
        <w:t>Asylum</w:t>
      </w:r>
      <w:proofErr w:type="spellEnd"/>
      <w:r w:rsidR="00AE4485">
        <w:t xml:space="preserve"> </w:t>
      </w:r>
      <w:proofErr w:type="spellStart"/>
      <w:r w:rsidR="00AE4485">
        <w:t>Children</w:t>
      </w:r>
      <w:proofErr w:type="spellEnd"/>
      <w:r w:rsidR="00AE4485">
        <w:t xml:space="preserve"> at </w:t>
      </w:r>
      <w:proofErr w:type="spellStart"/>
      <w:r w:rsidR="00AE4485">
        <w:t>Reception</w:t>
      </w:r>
      <w:proofErr w:type="spellEnd"/>
      <w:r w:rsidR="00AE4485">
        <w:t xml:space="preserve"> Centers). </w:t>
      </w:r>
      <w:r w:rsidRPr="00793248">
        <w:t xml:space="preserve">In </w:t>
      </w:r>
      <w:proofErr w:type="spellStart"/>
      <w:r w:rsidRPr="00793248">
        <w:t>Valenta</w:t>
      </w:r>
      <w:proofErr w:type="spellEnd"/>
      <w:r w:rsidRPr="00793248">
        <w:t xml:space="preserve">, M. og B. Berg (eds.) </w:t>
      </w:r>
      <w:r w:rsidRPr="00793248">
        <w:rPr>
          <w:i/>
        </w:rPr>
        <w:t>Asylsøkere i Velferdsstatens Venterom.</w:t>
      </w:r>
      <w:r w:rsidRPr="00793248">
        <w:t xml:space="preserve"> Oslo: Universitetsforlaget </w:t>
      </w:r>
    </w:p>
    <w:p w:rsidR="00DD243A" w:rsidRPr="00793248" w:rsidRDefault="00DD243A" w:rsidP="00793248">
      <w:pPr>
        <w:pStyle w:val="Default"/>
        <w:ind w:left="705" w:hanging="705"/>
      </w:pPr>
      <w:r w:rsidRPr="00793248">
        <w:t xml:space="preserve">2011  </w:t>
      </w:r>
      <w:r w:rsidRPr="00793248">
        <w:tab/>
        <w:t xml:space="preserve">Barn på asylmottak – rettighetsstatus og praksis. </w:t>
      </w:r>
      <w:r w:rsidR="00AE4485">
        <w:t>(</w:t>
      </w:r>
      <w:proofErr w:type="spellStart"/>
      <w:r w:rsidR="00AE4485">
        <w:t>Childen</w:t>
      </w:r>
      <w:proofErr w:type="spellEnd"/>
      <w:r w:rsidR="00AE4485">
        <w:t xml:space="preserve"> at </w:t>
      </w:r>
      <w:proofErr w:type="spellStart"/>
      <w:r w:rsidR="00AE4485">
        <w:t>Receprion</w:t>
      </w:r>
      <w:proofErr w:type="spellEnd"/>
      <w:r w:rsidR="00AE4485">
        <w:t xml:space="preserve"> </w:t>
      </w:r>
      <w:proofErr w:type="spellStart"/>
      <w:r w:rsidR="00AE4485">
        <w:t>centers</w:t>
      </w:r>
      <w:proofErr w:type="spellEnd"/>
      <w:r w:rsidR="00AE4485">
        <w:t xml:space="preserve"> – </w:t>
      </w:r>
      <w:proofErr w:type="spellStart"/>
      <w:r w:rsidR="00AE4485">
        <w:t>their</w:t>
      </w:r>
      <w:proofErr w:type="spellEnd"/>
      <w:r w:rsidR="00AE4485">
        <w:t xml:space="preserve"> </w:t>
      </w:r>
      <w:proofErr w:type="spellStart"/>
      <w:r w:rsidR="00AE4485">
        <w:t>rights</w:t>
      </w:r>
      <w:proofErr w:type="spellEnd"/>
      <w:r w:rsidR="00AE4485">
        <w:t xml:space="preserve"> in </w:t>
      </w:r>
      <w:proofErr w:type="spellStart"/>
      <w:r w:rsidR="00AE4485">
        <w:t>practices</w:t>
      </w:r>
      <w:proofErr w:type="spellEnd"/>
      <w:r w:rsidR="00AE4485">
        <w:t xml:space="preserve">) </w:t>
      </w:r>
      <w:r w:rsidRPr="00793248">
        <w:rPr>
          <w:i/>
          <w:iCs/>
        </w:rPr>
        <w:t xml:space="preserve">Tidsskrift for Velferdsforskning </w:t>
      </w:r>
      <w:r w:rsidR="00793248">
        <w:t>14 (2)</w:t>
      </w:r>
      <w:r w:rsidRPr="00793248">
        <w:t xml:space="preserve">:64-78 </w:t>
      </w:r>
    </w:p>
    <w:p w:rsidR="00DD243A" w:rsidRPr="00793248" w:rsidRDefault="00DD243A" w:rsidP="00126ED7">
      <w:pPr>
        <w:pStyle w:val="Default"/>
        <w:ind w:left="705" w:hanging="705"/>
      </w:pPr>
      <w:r w:rsidRPr="00793248">
        <w:t xml:space="preserve">2010 </w:t>
      </w:r>
      <w:r w:rsidRPr="00793248">
        <w:tab/>
        <w:t>With</w:t>
      </w:r>
      <w:r w:rsidR="00AE4485">
        <w:t xml:space="preserve"> A. Engebrigtsen. De norske rom</w:t>
      </w:r>
      <w:r w:rsidRPr="00793248">
        <w:t>.</w:t>
      </w:r>
      <w:r w:rsidR="00AE4485">
        <w:t xml:space="preserve"> (The Norwegian Roma).</w:t>
      </w:r>
      <w:r w:rsidRPr="00793248">
        <w:t xml:space="preserve"> I</w:t>
      </w:r>
      <w:r w:rsidR="00AE4485">
        <w:t>n</w:t>
      </w:r>
      <w:r w:rsidRPr="00793248">
        <w:t xml:space="preserve"> A. B. Lund og B. B. Moen (red.) </w:t>
      </w:r>
      <w:r w:rsidRPr="00793248">
        <w:rPr>
          <w:i/>
          <w:iCs/>
        </w:rPr>
        <w:t>Nasjonale minoriteter i det flerkulturelle Norge</w:t>
      </w:r>
      <w:r w:rsidRPr="00793248">
        <w:t>. Trondheim: Tapir Akademisk Forlag, s. 87-96 and 99-211</w:t>
      </w:r>
    </w:p>
    <w:p w:rsidR="00DD243A" w:rsidRPr="00793248" w:rsidRDefault="00DD243A" w:rsidP="00126ED7">
      <w:pPr>
        <w:pStyle w:val="Default"/>
        <w:ind w:left="705" w:hanging="705"/>
      </w:pPr>
      <w:r w:rsidRPr="00793248">
        <w:t xml:space="preserve">2010 </w:t>
      </w:r>
      <w:r w:rsidRPr="00793248">
        <w:tab/>
      </w:r>
      <w:r w:rsidR="007954DF">
        <w:t>w</w:t>
      </w:r>
      <w:bookmarkStart w:id="0" w:name="_GoBack"/>
      <w:bookmarkEnd w:id="0"/>
      <w:r w:rsidRPr="00793248">
        <w:t xml:space="preserve">ith M. F. Aarset. Barns uttalerett på utlendingsfeltet. </w:t>
      </w:r>
      <w:r w:rsidR="00AE4485">
        <w:t>(</w:t>
      </w:r>
      <w:proofErr w:type="spellStart"/>
      <w:r w:rsidR="00AE4485">
        <w:t>Refugee</w:t>
      </w:r>
      <w:proofErr w:type="spellEnd"/>
      <w:r w:rsidR="00AE4485">
        <w:t xml:space="preserve"> </w:t>
      </w:r>
      <w:proofErr w:type="spellStart"/>
      <w:r w:rsidR="00AE4485">
        <w:t>Children</w:t>
      </w:r>
      <w:proofErr w:type="spellEnd"/>
      <w:r w:rsidR="00AE4485">
        <w:t xml:space="preserve"> and </w:t>
      </w:r>
      <w:proofErr w:type="spellStart"/>
      <w:r w:rsidR="00AE4485">
        <w:t>participation</w:t>
      </w:r>
      <w:proofErr w:type="spellEnd"/>
      <w:r w:rsidR="00AE4485">
        <w:t xml:space="preserve"> </w:t>
      </w:r>
      <w:proofErr w:type="spellStart"/>
      <w:r w:rsidR="00AE4485">
        <w:t>rights</w:t>
      </w:r>
      <w:proofErr w:type="spellEnd"/>
      <w:r w:rsidR="00AE4485">
        <w:t xml:space="preserve">). </w:t>
      </w:r>
      <w:r w:rsidRPr="00793248">
        <w:t>I</w:t>
      </w:r>
      <w:r w:rsidR="00AE4485">
        <w:t>n</w:t>
      </w:r>
      <w:r w:rsidRPr="00793248">
        <w:t xml:space="preserve"> A.T. </w:t>
      </w:r>
      <w:proofErr w:type="spellStart"/>
      <w:r w:rsidRPr="00793248">
        <w:t>Kjørholt</w:t>
      </w:r>
      <w:proofErr w:type="spellEnd"/>
      <w:r w:rsidRPr="00793248">
        <w:t xml:space="preserve"> (red). </w:t>
      </w:r>
      <w:r w:rsidRPr="00793248">
        <w:rPr>
          <w:i/>
          <w:iCs/>
        </w:rPr>
        <w:t>Barn som samfunnsborgere</w:t>
      </w:r>
      <w:r w:rsidRPr="00793248">
        <w:t xml:space="preserve">. Oslo: Universitetsforlaget </w:t>
      </w:r>
    </w:p>
    <w:p w:rsidR="00DD243A" w:rsidRPr="00793248" w:rsidRDefault="00DD243A" w:rsidP="00126ED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2010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7954DF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ith K. Vitus.</w:t>
      </w:r>
      <w:proofErr w:type="gram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The status of the asylum-seeking child in Norway and Denmark – comparing discourses, politics and practices.</w:t>
      </w:r>
      <w:proofErr w:type="gram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Journal for </w:t>
      </w:r>
      <w:proofErr w:type="spellStart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Refugee</w:t>
      </w:r>
      <w:proofErr w:type="spellEnd"/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 xml:space="preserve"> studies </w:t>
      </w:r>
      <w:r w:rsidRPr="00793248">
        <w:rPr>
          <w:rFonts w:ascii="Times New Roman" w:hAnsi="Times New Roman"/>
          <w:color w:val="000000"/>
          <w:sz w:val="24"/>
          <w:szCs w:val="24"/>
        </w:rPr>
        <w:t>23 (1): 62-81.</w:t>
      </w:r>
    </w:p>
    <w:p w:rsidR="00DD243A" w:rsidRPr="00793248" w:rsidRDefault="00DD243A" w:rsidP="00126ED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 xml:space="preserve">2009 </w:t>
      </w:r>
      <w:r w:rsidRPr="0079324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Anja Bredal. Migrasjonens barn. </w:t>
      </w:r>
      <w:r w:rsidR="00AE4485">
        <w:rPr>
          <w:rFonts w:ascii="Times New Roman" w:hAnsi="Times New Roman"/>
          <w:color w:val="000000"/>
          <w:sz w:val="24"/>
          <w:szCs w:val="24"/>
        </w:rPr>
        <w:t xml:space="preserve">(Migrant </w:t>
      </w:r>
      <w:proofErr w:type="spellStart"/>
      <w:r w:rsidR="00AE4485">
        <w:rPr>
          <w:rFonts w:ascii="Times New Roman" w:hAnsi="Times New Roman"/>
          <w:color w:val="000000"/>
          <w:sz w:val="24"/>
          <w:szCs w:val="24"/>
        </w:rPr>
        <w:t>children</w:t>
      </w:r>
      <w:proofErr w:type="spellEnd"/>
      <w:r w:rsidR="00AE4485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AE4485">
        <w:rPr>
          <w:rFonts w:ascii="Times New Roman" w:hAnsi="Times New Roman"/>
          <w:color w:val="000000"/>
          <w:sz w:val="24"/>
          <w:szCs w:val="24"/>
        </w:rPr>
        <w:t>.</w:t>
      </w:r>
      <w:r w:rsidRPr="00793248">
        <w:rPr>
          <w:rFonts w:ascii="Times New Roman" w:hAnsi="Times New Roman"/>
          <w:color w:val="000000"/>
          <w:sz w:val="24"/>
          <w:szCs w:val="24"/>
        </w:rPr>
        <w:t>I</w:t>
      </w:r>
      <w:r w:rsidR="00AE4485"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 w:rsidRP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Haanes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, K. og R. Hjermann (red.)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Barn. </w:t>
      </w:r>
      <w:r w:rsidR="00AE4485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(Children)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Oslo: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>Universitetsforlaget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D243A" w:rsidRPr="00793248" w:rsidRDefault="00DD243A" w:rsidP="0005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</w:pPr>
    </w:p>
    <w:p w:rsidR="00DD243A" w:rsidRPr="00793248" w:rsidRDefault="00DD243A" w:rsidP="0005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lastRenderedPageBreak/>
        <w:t>Research Reports</w:t>
      </w:r>
    </w:p>
    <w:p w:rsidR="005B0205" w:rsidRDefault="005B0205" w:rsidP="00F746D6">
      <w:pPr>
        <w:pStyle w:val="Default"/>
        <w:ind w:left="705" w:hanging="705"/>
      </w:pPr>
      <w:r>
        <w:t>2016</w:t>
      </w:r>
      <w:r>
        <w:tab/>
      </w:r>
      <w:proofErr w:type="spellStart"/>
      <w:r>
        <w:t>with</w:t>
      </w:r>
      <w:proofErr w:type="spellEnd"/>
      <w:r>
        <w:t xml:space="preserve"> A. Strand, S. Bendixsen, E. Paasche, L. Aasen. </w:t>
      </w:r>
      <w:proofErr w:type="spellStart"/>
      <w:r w:rsidRPr="005B0205">
        <w:rPr>
          <w:i/>
        </w:rPr>
        <w:t>Programmes</w:t>
      </w:r>
      <w:proofErr w:type="spellEnd"/>
      <w:r w:rsidRPr="005B0205">
        <w:rPr>
          <w:i/>
        </w:rPr>
        <w:t xml:space="preserve"> for </w:t>
      </w:r>
      <w:proofErr w:type="spellStart"/>
      <w:r w:rsidRPr="005B0205">
        <w:rPr>
          <w:i/>
        </w:rPr>
        <w:t>assisted</w:t>
      </w:r>
      <w:proofErr w:type="spellEnd"/>
      <w:r w:rsidRPr="005B0205">
        <w:rPr>
          <w:i/>
        </w:rPr>
        <w:t xml:space="preserve"> </w:t>
      </w:r>
      <w:proofErr w:type="spellStart"/>
      <w:r w:rsidRPr="005B0205">
        <w:rPr>
          <w:i/>
        </w:rPr>
        <w:t>return</w:t>
      </w:r>
      <w:proofErr w:type="spellEnd"/>
      <w:r w:rsidRPr="005B0205">
        <w:rPr>
          <w:i/>
        </w:rPr>
        <w:t xml:space="preserve"> to </w:t>
      </w:r>
      <w:proofErr w:type="spellStart"/>
      <w:r w:rsidRPr="005B0205">
        <w:rPr>
          <w:i/>
        </w:rPr>
        <w:t>Afghanistand</w:t>
      </w:r>
      <w:proofErr w:type="spellEnd"/>
      <w:r w:rsidRPr="005B0205">
        <w:rPr>
          <w:i/>
        </w:rPr>
        <w:t xml:space="preserve">, </w:t>
      </w:r>
      <w:proofErr w:type="spellStart"/>
      <w:r w:rsidRPr="005B0205">
        <w:rPr>
          <w:i/>
        </w:rPr>
        <w:t>Iraqi</w:t>
      </w:r>
      <w:proofErr w:type="spellEnd"/>
      <w:r w:rsidRPr="005B0205">
        <w:rPr>
          <w:i/>
        </w:rPr>
        <w:t xml:space="preserve"> Kurdistan, </w:t>
      </w:r>
      <w:proofErr w:type="spellStart"/>
      <w:r w:rsidRPr="005B0205">
        <w:rPr>
          <w:i/>
        </w:rPr>
        <w:t>Ethiopia</w:t>
      </w:r>
      <w:proofErr w:type="spellEnd"/>
      <w:r w:rsidRPr="005B0205">
        <w:rPr>
          <w:i/>
        </w:rPr>
        <w:t xml:space="preserve"> and Kosovo: </w:t>
      </w:r>
      <w:proofErr w:type="spellStart"/>
      <w:r w:rsidRPr="005B0205">
        <w:rPr>
          <w:i/>
        </w:rPr>
        <w:t>Comparative</w:t>
      </w:r>
      <w:proofErr w:type="spellEnd"/>
      <w:r w:rsidRPr="005B0205">
        <w:rPr>
          <w:i/>
        </w:rPr>
        <w:t xml:space="preserve"> </w:t>
      </w:r>
      <w:proofErr w:type="spellStart"/>
      <w:r w:rsidRPr="005B0205">
        <w:rPr>
          <w:i/>
        </w:rPr>
        <w:t>evaluation</w:t>
      </w:r>
      <w:proofErr w:type="spellEnd"/>
      <w:r w:rsidRPr="005B0205">
        <w:rPr>
          <w:i/>
        </w:rPr>
        <w:t xml:space="preserve"> </w:t>
      </w:r>
      <w:proofErr w:type="spellStart"/>
      <w:r w:rsidRPr="005B0205">
        <w:rPr>
          <w:i/>
        </w:rPr>
        <w:t>of</w:t>
      </w:r>
      <w:proofErr w:type="spellEnd"/>
      <w:r w:rsidRPr="005B0205">
        <w:rPr>
          <w:i/>
        </w:rPr>
        <w:t xml:space="preserve"> </w:t>
      </w:r>
      <w:proofErr w:type="spellStart"/>
      <w:r w:rsidRPr="005B0205">
        <w:rPr>
          <w:i/>
        </w:rPr>
        <w:t>effectiveness</w:t>
      </w:r>
      <w:proofErr w:type="spellEnd"/>
      <w:r w:rsidRPr="005B0205">
        <w:rPr>
          <w:i/>
        </w:rPr>
        <w:t xml:space="preserve"> and </w:t>
      </w:r>
      <w:proofErr w:type="spellStart"/>
      <w:r w:rsidRPr="005B0205">
        <w:rPr>
          <w:i/>
        </w:rPr>
        <w:t>outcomes</w:t>
      </w:r>
      <w:proofErr w:type="spellEnd"/>
      <w:r w:rsidRPr="005B0205">
        <w:rPr>
          <w:i/>
        </w:rPr>
        <w:t>.</w:t>
      </w:r>
      <w:r>
        <w:t xml:space="preserve"> Bergen: CMI</w:t>
      </w:r>
    </w:p>
    <w:p w:rsidR="00F746D6" w:rsidRPr="00793248" w:rsidRDefault="005B0205" w:rsidP="00F746D6">
      <w:pPr>
        <w:pStyle w:val="Default"/>
        <w:ind w:left="705" w:hanging="705"/>
      </w:pPr>
      <w:r>
        <w:t>2015</w:t>
      </w:r>
      <w:r>
        <w:tab/>
      </w:r>
      <w:proofErr w:type="spellStart"/>
      <w:r>
        <w:t>with</w:t>
      </w:r>
      <w:proofErr w:type="spellEnd"/>
      <w:r w:rsidR="00F746D6" w:rsidRPr="00793248">
        <w:t xml:space="preserve"> G. Tyldum, M.-L. Skilbrei, C. F. Dalseng og K.T. Kindt</w:t>
      </w:r>
      <w:r w:rsidR="00F746D6" w:rsidRPr="00793248">
        <w:rPr>
          <w:i/>
        </w:rPr>
        <w:t xml:space="preserve">. Ikke våre barn. Identifisering og oppfølging av mindreårige ofre for menneskehandel i Norge. </w:t>
      </w:r>
      <w:r w:rsidR="00AE4485" w:rsidRPr="00AE4485">
        <w:t>(</w:t>
      </w:r>
      <w:proofErr w:type="spellStart"/>
      <w:r w:rsidR="00AE4485" w:rsidRPr="00AE4485">
        <w:t>C</w:t>
      </w:r>
      <w:r w:rsidR="00AE4485">
        <w:t>hildren</w:t>
      </w:r>
      <w:proofErr w:type="spellEnd"/>
      <w:r w:rsidR="00AE4485">
        <w:t xml:space="preserve"> and </w:t>
      </w:r>
      <w:proofErr w:type="spellStart"/>
      <w:r w:rsidR="00AE4485">
        <w:t>trafficking</w:t>
      </w:r>
      <w:proofErr w:type="spellEnd"/>
      <w:r w:rsidR="00AE4485">
        <w:t xml:space="preserve"> – </w:t>
      </w:r>
      <w:proofErr w:type="spellStart"/>
      <w:r w:rsidR="00AE4485">
        <w:t>identification</w:t>
      </w:r>
      <w:proofErr w:type="spellEnd"/>
      <w:r w:rsidR="00AE4485">
        <w:t xml:space="preserve"> and support) </w:t>
      </w:r>
      <w:r w:rsidR="00F746D6" w:rsidRPr="00793248">
        <w:t xml:space="preserve">FAFO rapport 2015:45. Oslo: FAFO  </w:t>
      </w:r>
    </w:p>
    <w:p w:rsidR="00F746D6" w:rsidRPr="00793248" w:rsidRDefault="005B0205" w:rsidP="00F746D6">
      <w:pPr>
        <w:pStyle w:val="Default"/>
        <w:ind w:left="705" w:hanging="705"/>
      </w:pPr>
      <w:r>
        <w:t xml:space="preserve">2015 </w:t>
      </w:r>
      <w:r>
        <w:tab/>
      </w:r>
      <w:proofErr w:type="spellStart"/>
      <w:r>
        <w:t>with</w:t>
      </w:r>
      <w:proofErr w:type="spellEnd"/>
      <w:r w:rsidR="00F746D6" w:rsidRPr="00793248">
        <w:t xml:space="preserve"> A. Bredal, E. Hegstad Framgang. Delrapport 2. </w:t>
      </w:r>
      <w:r w:rsidR="00F746D6" w:rsidRPr="00793248">
        <w:rPr>
          <w:i/>
        </w:rPr>
        <w:t>Evaluering av Handlingsplanen mot tvangsekteskap, kjønnslemlestelse og alvorlige begrensninger i barn og unges frihet.</w:t>
      </w:r>
      <w:r w:rsidR="00F746D6" w:rsidRPr="00793248">
        <w:t xml:space="preserve"> </w:t>
      </w:r>
      <w:r w:rsidR="00AE4485">
        <w:t>(</w:t>
      </w:r>
      <w:r w:rsidR="00793248">
        <w:t xml:space="preserve">Evaluation </w:t>
      </w:r>
      <w:proofErr w:type="spellStart"/>
      <w:r w:rsidR="00793248">
        <w:t>of</w:t>
      </w:r>
      <w:proofErr w:type="spellEnd"/>
      <w:r w:rsidR="00793248">
        <w:t xml:space="preserve"> </w:t>
      </w:r>
      <w:proofErr w:type="spellStart"/>
      <w:r w:rsidR="00793248">
        <w:t>the</w:t>
      </w:r>
      <w:proofErr w:type="spellEnd"/>
      <w:r w:rsidR="00793248">
        <w:t xml:space="preserve"> Action plan </w:t>
      </w:r>
      <w:proofErr w:type="spellStart"/>
      <w:r w:rsidR="00793248">
        <w:t>against</w:t>
      </w:r>
      <w:proofErr w:type="spellEnd"/>
      <w:r w:rsidR="00793248">
        <w:t xml:space="preserve"> </w:t>
      </w:r>
      <w:proofErr w:type="spellStart"/>
      <w:r w:rsidR="00793248">
        <w:t>forced</w:t>
      </w:r>
      <w:proofErr w:type="spellEnd"/>
      <w:r w:rsidR="00793248">
        <w:t xml:space="preserve"> </w:t>
      </w:r>
      <w:proofErr w:type="spellStart"/>
      <w:r w:rsidR="00793248">
        <w:t>marriage</w:t>
      </w:r>
      <w:proofErr w:type="spellEnd"/>
      <w:r w:rsidR="00793248">
        <w:t xml:space="preserve"> and </w:t>
      </w:r>
      <w:proofErr w:type="spellStart"/>
      <w:r w:rsidR="00793248">
        <w:t>female</w:t>
      </w:r>
      <w:proofErr w:type="spellEnd"/>
      <w:r w:rsidR="00793248">
        <w:t xml:space="preserve"> genital </w:t>
      </w:r>
      <w:proofErr w:type="spellStart"/>
      <w:r w:rsidR="00793248">
        <w:t>cutting</w:t>
      </w:r>
      <w:proofErr w:type="spellEnd"/>
      <w:r w:rsidR="00793248">
        <w:t xml:space="preserve">) </w:t>
      </w:r>
      <w:r w:rsidR="00F746D6" w:rsidRPr="00793248">
        <w:t>ISF rapport 2015:10 Oslo: ISF</w:t>
      </w:r>
    </w:p>
    <w:p w:rsidR="00DD243A" w:rsidRPr="00793248" w:rsidRDefault="00DD243A" w:rsidP="00126ED7">
      <w:pPr>
        <w:pStyle w:val="Default"/>
        <w:ind w:left="705" w:hanging="705"/>
        <w:rPr>
          <w:lang w:val="en-US"/>
        </w:rPr>
      </w:pPr>
      <w:r w:rsidRPr="00793248">
        <w:t xml:space="preserve">2015 </w:t>
      </w:r>
      <w:r w:rsidRPr="00793248">
        <w:tab/>
      </w:r>
      <w:proofErr w:type="spellStart"/>
      <w:r w:rsidRPr="00793248">
        <w:t>with</w:t>
      </w:r>
      <w:proofErr w:type="spellEnd"/>
      <w:r w:rsidRPr="00793248">
        <w:t xml:space="preserve"> A. Bredal, S, </w:t>
      </w:r>
      <w:proofErr w:type="spellStart"/>
      <w:r w:rsidRPr="00793248">
        <w:t>Igesund</w:t>
      </w:r>
      <w:proofErr w:type="spellEnd"/>
      <w:r w:rsidRPr="00793248">
        <w:t xml:space="preserve">, A. Staver, A. West-Pedersen. </w:t>
      </w:r>
      <w:r w:rsidRPr="00793248">
        <w:rPr>
          <w:i/>
        </w:rPr>
        <w:t>Tiltak mot tvang i utlendingsregelverket</w:t>
      </w:r>
      <w:r w:rsidRPr="00793248">
        <w:t xml:space="preserve">. </w:t>
      </w:r>
      <w:proofErr w:type="gramStart"/>
      <w:r w:rsidRPr="00793248">
        <w:rPr>
          <w:lang w:val="en-US"/>
        </w:rPr>
        <w:t>ISF rapport 2015:2.</w:t>
      </w:r>
      <w:proofErr w:type="gramEnd"/>
      <w:r w:rsidRPr="00793248">
        <w:rPr>
          <w:lang w:val="en-US"/>
        </w:rPr>
        <w:t xml:space="preserve"> Oslo: ISF</w:t>
      </w:r>
    </w:p>
    <w:p w:rsidR="00DD243A" w:rsidRPr="00793248" w:rsidRDefault="00DD243A" w:rsidP="00126ED7">
      <w:pPr>
        <w:pStyle w:val="Default"/>
        <w:ind w:left="705" w:hanging="705"/>
        <w:rPr>
          <w:lang w:val="en-US"/>
        </w:rPr>
      </w:pPr>
      <w:proofErr w:type="gramStart"/>
      <w:r w:rsidRPr="00793248">
        <w:rPr>
          <w:lang w:val="en-US"/>
        </w:rPr>
        <w:t xml:space="preserve">2015 </w:t>
      </w:r>
      <w:r w:rsidRPr="00793248">
        <w:rPr>
          <w:lang w:val="en-US"/>
        </w:rPr>
        <w:tab/>
        <w:t>with A. H. Midtbøen.</w:t>
      </w:r>
      <w:proofErr w:type="gramEnd"/>
      <w:r w:rsidRPr="00793248">
        <w:rPr>
          <w:lang w:val="en-US"/>
        </w:rPr>
        <w:t xml:space="preserve"> </w:t>
      </w:r>
      <w:proofErr w:type="spellStart"/>
      <w:r w:rsidRPr="00793248">
        <w:rPr>
          <w:i/>
          <w:lang w:val="en-US"/>
        </w:rPr>
        <w:t>Diskriminering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av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samer</w:t>
      </w:r>
      <w:proofErr w:type="spellEnd"/>
      <w:r w:rsidRPr="00793248">
        <w:rPr>
          <w:i/>
          <w:lang w:val="en-US"/>
        </w:rPr>
        <w:t xml:space="preserve">, </w:t>
      </w:r>
      <w:proofErr w:type="spellStart"/>
      <w:r w:rsidRPr="00793248">
        <w:rPr>
          <w:i/>
          <w:lang w:val="en-US"/>
        </w:rPr>
        <w:t>nasjonale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minoriteter</w:t>
      </w:r>
      <w:proofErr w:type="spellEnd"/>
      <w:r w:rsidRPr="00793248">
        <w:rPr>
          <w:i/>
          <w:lang w:val="en-US"/>
        </w:rPr>
        <w:t xml:space="preserve"> </w:t>
      </w:r>
      <w:proofErr w:type="spellStart"/>
      <w:proofErr w:type="gramStart"/>
      <w:r w:rsidRPr="00793248">
        <w:rPr>
          <w:i/>
          <w:lang w:val="en-US"/>
        </w:rPr>
        <w:t>og</w:t>
      </w:r>
      <w:proofErr w:type="spellEnd"/>
      <w:proofErr w:type="gram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innvandrere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i</w:t>
      </w:r>
      <w:proofErr w:type="spellEnd"/>
      <w:r w:rsidRPr="00793248">
        <w:rPr>
          <w:i/>
          <w:lang w:val="en-US"/>
        </w:rPr>
        <w:t xml:space="preserve"> Norge.</w:t>
      </w:r>
      <w:r w:rsidRPr="00793248">
        <w:rPr>
          <w:lang w:val="en-US"/>
        </w:rPr>
        <w:t xml:space="preserve"> ISF Rapport 2015:1.</w:t>
      </w:r>
      <w:r w:rsidRPr="00793248">
        <w:rPr>
          <w:lang w:val="da-DK"/>
        </w:rPr>
        <w:t xml:space="preserve"> </w:t>
      </w:r>
      <w:r w:rsidRPr="00793248">
        <w:rPr>
          <w:lang w:val="en-US"/>
        </w:rPr>
        <w:t xml:space="preserve">(Discrimination of Indigenous </w:t>
      </w:r>
      <w:proofErr w:type="spellStart"/>
      <w:r w:rsidRPr="00793248">
        <w:rPr>
          <w:lang w:val="en-US"/>
        </w:rPr>
        <w:t>Samis</w:t>
      </w:r>
      <w:proofErr w:type="spellEnd"/>
      <w:r w:rsidRPr="00793248">
        <w:rPr>
          <w:lang w:val="en-US"/>
        </w:rPr>
        <w:t>, National minorities and Immigrants in Norway: An Overview of the Research Literature). Oslo: ISF</w:t>
      </w:r>
    </w:p>
    <w:p w:rsidR="00DD243A" w:rsidRPr="00793248" w:rsidRDefault="00DD243A" w:rsidP="00126ED7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 xml:space="preserve">2015 </w:t>
      </w:r>
      <w:r w:rsidRPr="0079324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K. H. Kitterød, J. Lyngstad, K</w:t>
      </w:r>
      <w:proofErr w:type="gramStart"/>
      <w:r w:rsidRPr="00793248">
        <w:rPr>
          <w:rFonts w:ascii="Times New Roman" w:hAnsi="Times New Roman"/>
          <w:color w:val="000000"/>
          <w:sz w:val="24"/>
          <w:szCs w:val="24"/>
        </w:rPr>
        <w:t>.AA</w:t>
      </w:r>
      <w:proofErr w:type="gramEnd"/>
      <w:r w:rsidRPr="00793248">
        <w:rPr>
          <w:rFonts w:ascii="Times New Roman" w:hAnsi="Times New Roman"/>
          <w:color w:val="000000"/>
          <w:sz w:val="24"/>
          <w:szCs w:val="24"/>
        </w:rPr>
        <w:t xml:space="preserve"> Wiig </w:t>
      </w:r>
      <w:r w:rsidRPr="00793248">
        <w:rPr>
          <w:rFonts w:ascii="Times New Roman" w:hAnsi="Times New Roman"/>
          <w:i/>
          <w:color w:val="000000"/>
          <w:sz w:val="24"/>
          <w:szCs w:val="24"/>
        </w:rPr>
        <w:t>Delt bosted for barna vanligere blant de fleste foreldregrupper</w:t>
      </w:r>
      <w:r w:rsidRPr="00793248">
        <w:rPr>
          <w:rFonts w:ascii="Times New Roman" w:hAnsi="Times New Roman"/>
          <w:color w:val="000000"/>
          <w:sz w:val="24"/>
          <w:szCs w:val="24"/>
        </w:rPr>
        <w:t>. (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Shared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residence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for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children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divorced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parents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93248">
        <w:rPr>
          <w:rFonts w:ascii="Times New Roman" w:hAnsi="Times New Roman"/>
          <w:color w:val="000000"/>
          <w:sz w:val="24"/>
          <w:szCs w:val="24"/>
          <w:lang w:val="en-US"/>
        </w:rPr>
        <w:t xml:space="preserve">SSB rapport. </w:t>
      </w:r>
    </w:p>
    <w:p w:rsidR="00DD243A" w:rsidRPr="00793248" w:rsidRDefault="00DD243A" w:rsidP="00126ED7">
      <w:pPr>
        <w:pStyle w:val="Default"/>
        <w:ind w:left="705" w:hanging="705"/>
      </w:pPr>
      <w:proofErr w:type="gramStart"/>
      <w:r w:rsidRPr="00793248">
        <w:rPr>
          <w:lang w:val="en-US"/>
        </w:rPr>
        <w:t xml:space="preserve">2015 </w:t>
      </w:r>
      <w:r w:rsidRPr="00793248">
        <w:rPr>
          <w:lang w:val="en-US"/>
        </w:rPr>
        <w:tab/>
        <w:t xml:space="preserve">with J. </w:t>
      </w:r>
      <w:proofErr w:type="spellStart"/>
      <w:r w:rsidRPr="00793248">
        <w:rPr>
          <w:lang w:val="en-US"/>
        </w:rPr>
        <w:t>Lyngstad</w:t>
      </w:r>
      <w:proofErr w:type="spellEnd"/>
      <w:r w:rsidRPr="00793248">
        <w:rPr>
          <w:lang w:val="en-US"/>
        </w:rPr>
        <w:t>, K. H. Kitterød, K.AA Wiig.</w:t>
      </w:r>
      <w:proofErr w:type="gramEnd"/>
      <w:r w:rsidRPr="00793248">
        <w:rPr>
          <w:lang w:val="en-US"/>
        </w:rPr>
        <w:t xml:space="preserve"> </w:t>
      </w:r>
      <w:r w:rsidRPr="00793248">
        <w:rPr>
          <w:i/>
        </w:rPr>
        <w:t>Hvilke fedre har lite eller ingen kontakt med barna når foreldrene bor hver for seg?</w:t>
      </w:r>
      <w:r w:rsidRPr="00793248">
        <w:t>(</w:t>
      </w:r>
      <w:proofErr w:type="spellStart"/>
      <w:r w:rsidRPr="00793248">
        <w:t>Fathers</w:t>
      </w:r>
      <w:proofErr w:type="spellEnd"/>
      <w:r w:rsidRPr="00793248">
        <w:t xml:space="preserve"> and </w:t>
      </w:r>
      <w:proofErr w:type="spellStart"/>
      <w:r w:rsidRPr="00793248">
        <w:t>shared</w:t>
      </w:r>
      <w:proofErr w:type="spellEnd"/>
      <w:r w:rsidRPr="00793248">
        <w:t xml:space="preserve"> </w:t>
      </w:r>
      <w:proofErr w:type="spellStart"/>
      <w:r w:rsidRPr="00793248">
        <w:t>residence</w:t>
      </w:r>
      <w:proofErr w:type="spellEnd"/>
      <w:r w:rsidRPr="00793248">
        <w:t xml:space="preserve"> for </w:t>
      </w:r>
      <w:proofErr w:type="spellStart"/>
      <w:r w:rsidRPr="00793248">
        <w:t>children</w:t>
      </w:r>
      <w:proofErr w:type="spellEnd"/>
      <w:r w:rsidRPr="00793248">
        <w:t xml:space="preserve"> </w:t>
      </w:r>
      <w:proofErr w:type="spellStart"/>
      <w:r w:rsidRPr="00793248">
        <w:t>with</w:t>
      </w:r>
      <w:proofErr w:type="spellEnd"/>
      <w:r w:rsidRPr="00793248">
        <w:t xml:space="preserve"> </w:t>
      </w:r>
      <w:proofErr w:type="spellStart"/>
      <w:r w:rsidRPr="00793248">
        <w:t>divorced</w:t>
      </w:r>
      <w:proofErr w:type="spellEnd"/>
      <w:r w:rsidRPr="00793248">
        <w:t xml:space="preserve"> </w:t>
      </w:r>
      <w:proofErr w:type="spellStart"/>
      <w:r w:rsidRPr="00793248">
        <w:t>parents</w:t>
      </w:r>
      <w:proofErr w:type="spellEnd"/>
      <w:r w:rsidRPr="00793248">
        <w:t>). SSB rapport.</w:t>
      </w:r>
    </w:p>
    <w:p w:rsidR="00DD243A" w:rsidRPr="00793248" w:rsidRDefault="00DD243A" w:rsidP="00126ED7">
      <w:pPr>
        <w:pStyle w:val="Default"/>
        <w:ind w:left="705" w:hanging="705"/>
        <w:rPr>
          <w:lang w:val="en-US"/>
        </w:rPr>
      </w:pPr>
      <w:r w:rsidRPr="00793248">
        <w:rPr>
          <w:lang w:val="en-US"/>
        </w:rPr>
        <w:t>2014</w:t>
      </w:r>
      <w:r w:rsidRPr="00793248">
        <w:t xml:space="preserve">  </w:t>
      </w:r>
      <w:r w:rsidRPr="00793248">
        <w:tab/>
      </w:r>
      <w:proofErr w:type="spellStart"/>
      <w:r w:rsidRPr="00793248">
        <w:t>with</w:t>
      </w:r>
      <w:proofErr w:type="spellEnd"/>
      <w:r w:rsidRPr="00793248">
        <w:t xml:space="preserve"> A. Bredal </w:t>
      </w:r>
      <w:proofErr w:type="gramStart"/>
      <w:r w:rsidRPr="00793248">
        <w:t>og</w:t>
      </w:r>
      <w:proofErr w:type="gramEnd"/>
      <w:r w:rsidRPr="00793248">
        <w:t xml:space="preserve"> L. </w:t>
      </w:r>
      <w:proofErr w:type="spellStart"/>
      <w:r w:rsidRPr="00793248">
        <w:t>Reisel</w:t>
      </w:r>
      <w:proofErr w:type="spellEnd"/>
      <w:r w:rsidRPr="00793248">
        <w:t xml:space="preserve">. </w:t>
      </w:r>
      <w:r w:rsidRPr="00793248">
        <w:rPr>
          <w:i/>
        </w:rPr>
        <w:t xml:space="preserve">Transnasjonal oppvekst. Om lengre utenlandsopphold blant barn og unge med </w:t>
      </w:r>
      <w:proofErr w:type="spellStart"/>
      <w:r w:rsidRPr="00793248">
        <w:rPr>
          <w:i/>
        </w:rPr>
        <w:t>innvandrerbakgrun</w:t>
      </w:r>
      <w:proofErr w:type="spellEnd"/>
      <w:r w:rsidRPr="00793248">
        <w:rPr>
          <w:i/>
          <w:lang w:val="en-US"/>
        </w:rPr>
        <w:t>n.</w:t>
      </w:r>
      <w:r w:rsidRPr="00793248">
        <w:rPr>
          <w:lang w:val="en-US"/>
        </w:rPr>
        <w:t xml:space="preserve"> (Transnational childhood) </w:t>
      </w:r>
      <w:proofErr w:type="gramStart"/>
      <w:r w:rsidRPr="00793248">
        <w:rPr>
          <w:lang w:val="en-US"/>
        </w:rPr>
        <w:t>ISF.</w:t>
      </w:r>
      <w:proofErr w:type="gramEnd"/>
      <w:r w:rsidRPr="00793248">
        <w:rPr>
          <w:lang w:val="en-US"/>
        </w:rPr>
        <w:t xml:space="preserve"> Rapport 2014:5 Oslo: ISF</w:t>
      </w:r>
    </w:p>
    <w:p w:rsidR="00DD243A" w:rsidRPr="00793248" w:rsidRDefault="00DD243A" w:rsidP="008B6F38">
      <w:pPr>
        <w:pStyle w:val="Default"/>
        <w:rPr>
          <w:i/>
          <w:lang w:val="en-US"/>
        </w:rPr>
      </w:pPr>
      <w:proofErr w:type="gramStart"/>
      <w:r w:rsidRPr="00793248">
        <w:rPr>
          <w:lang w:val="en-US"/>
        </w:rPr>
        <w:t xml:space="preserve">2014  </w:t>
      </w:r>
      <w:r w:rsidRPr="00793248">
        <w:rPr>
          <w:lang w:val="en-US"/>
        </w:rPr>
        <w:tab/>
        <w:t xml:space="preserve">with E. G. </w:t>
      </w:r>
      <w:proofErr w:type="spellStart"/>
      <w:r w:rsidRPr="00793248">
        <w:rPr>
          <w:lang w:val="en-US"/>
        </w:rPr>
        <w:t>Stang</w:t>
      </w:r>
      <w:proofErr w:type="spellEnd"/>
      <w:r w:rsidRPr="00793248">
        <w:rPr>
          <w:lang w:val="en-US"/>
        </w:rPr>
        <w:t>.</w:t>
      </w:r>
      <w:proofErr w:type="gramEnd"/>
      <w:r w:rsidRPr="00793248">
        <w:rPr>
          <w:lang w:val="en-US"/>
        </w:rPr>
        <w:t xml:space="preserve"> </w:t>
      </w:r>
      <w:proofErr w:type="spellStart"/>
      <w:r w:rsidRPr="00793248">
        <w:rPr>
          <w:i/>
          <w:lang w:val="en-US"/>
        </w:rPr>
        <w:t>Evaluering</w:t>
      </w:r>
      <w:proofErr w:type="spellEnd"/>
      <w:r w:rsidRPr="00793248">
        <w:rPr>
          <w:i/>
          <w:lang w:val="en-US"/>
        </w:rPr>
        <w:t xml:space="preserve"> </w:t>
      </w:r>
      <w:proofErr w:type="spellStart"/>
      <w:proofErr w:type="gramStart"/>
      <w:r w:rsidRPr="00793248">
        <w:rPr>
          <w:i/>
          <w:lang w:val="en-US"/>
        </w:rPr>
        <w:t>og</w:t>
      </w:r>
      <w:proofErr w:type="spellEnd"/>
      <w:proofErr w:type="gram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kartlegging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av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hvordan</w:t>
      </w:r>
      <w:proofErr w:type="spellEnd"/>
      <w:r w:rsidRPr="00793248">
        <w:rPr>
          <w:i/>
          <w:lang w:val="en-US"/>
        </w:rPr>
        <w:t xml:space="preserve"> barns </w:t>
      </w:r>
      <w:proofErr w:type="spellStart"/>
      <w:r w:rsidRPr="00793248">
        <w:rPr>
          <w:i/>
          <w:lang w:val="en-US"/>
        </w:rPr>
        <w:t>situasjon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blir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belyst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i</w:t>
      </w:r>
      <w:proofErr w:type="spellEnd"/>
      <w:r w:rsidRPr="00793248">
        <w:rPr>
          <w:i/>
          <w:lang w:val="en-US"/>
        </w:rPr>
        <w:t xml:space="preserve"> </w:t>
      </w:r>
    </w:p>
    <w:p w:rsidR="00DD243A" w:rsidRPr="00793248" w:rsidRDefault="00DD243A" w:rsidP="00126ED7">
      <w:pPr>
        <w:pStyle w:val="Default"/>
        <w:ind w:left="708"/>
        <w:rPr>
          <w:lang w:val="en-US"/>
        </w:rPr>
      </w:pPr>
      <w:proofErr w:type="spellStart"/>
      <w:proofErr w:type="gramStart"/>
      <w:r w:rsidRPr="00793248">
        <w:rPr>
          <w:i/>
          <w:lang w:val="en-US"/>
        </w:rPr>
        <w:t>Utlendingsnemndas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saksbehandling</w:t>
      </w:r>
      <w:proofErr w:type="spellEnd"/>
      <w:r w:rsidRPr="00793248">
        <w:rPr>
          <w:i/>
          <w:lang w:val="en-US"/>
        </w:rPr>
        <w:t xml:space="preserve">, </w:t>
      </w:r>
      <w:proofErr w:type="spellStart"/>
      <w:r w:rsidRPr="00793248">
        <w:rPr>
          <w:i/>
          <w:lang w:val="en-US"/>
        </w:rPr>
        <w:t>herunder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høring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av</w:t>
      </w:r>
      <w:proofErr w:type="spellEnd"/>
      <w:r w:rsidRPr="00793248">
        <w:rPr>
          <w:i/>
          <w:lang w:val="en-US"/>
        </w:rPr>
        <w:t xml:space="preserve"> barn</w:t>
      </w:r>
      <w:r w:rsidRPr="00793248">
        <w:rPr>
          <w:lang w:val="en-US"/>
        </w:rPr>
        <w:t>.</w:t>
      </w:r>
      <w:proofErr w:type="gramEnd"/>
      <w:r w:rsidRPr="00793248">
        <w:rPr>
          <w:lang w:val="en-US"/>
        </w:rPr>
        <w:t xml:space="preserve"> </w:t>
      </w:r>
      <w:proofErr w:type="gramStart"/>
      <w:r w:rsidRPr="00793248">
        <w:rPr>
          <w:lang w:val="en-US"/>
        </w:rPr>
        <w:t>(Hearing children in the Norwegian Appeal Court).</w:t>
      </w:r>
      <w:proofErr w:type="gramEnd"/>
      <w:r w:rsidRPr="00793248">
        <w:rPr>
          <w:lang w:val="en-US"/>
        </w:rPr>
        <w:t xml:space="preserve">  </w:t>
      </w:r>
      <w:proofErr w:type="gramStart"/>
      <w:r w:rsidRPr="00793248">
        <w:rPr>
          <w:lang w:val="en-US"/>
        </w:rPr>
        <w:t>NOVA rapport 2014:1.</w:t>
      </w:r>
      <w:proofErr w:type="gramEnd"/>
      <w:r w:rsidRPr="00793248">
        <w:rPr>
          <w:lang w:val="en-US"/>
        </w:rPr>
        <w:t xml:space="preserve"> Oslo: NOVA</w:t>
      </w:r>
    </w:p>
    <w:p w:rsidR="00DD243A" w:rsidRPr="00793248" w:rsidRDefault="00DD243A" w:rsidP="00126ED7">
      <w:pPr>
        <w:pStyle w:val="Default"/>
        <w:ind w:left="705" w:hanging="705"/>
        <w:rPr>
          <w:lang w:val="en-US"/>
        </w:rPr>
      </w:pPr>
      <w:proofErr w:type="gramStart"/>
      <w:r w:rsidRPr="00793248">
        <w:rPr>
          <w:lang w:val="en-US"/>
        </w:rPr>
        <w:t xml:space="preserve">2013 </w:t>
      </w:r>
      <w:r w:rsidRPr="00793248">
        <w:rPr>
          <w:lang w:val="en-US"/>
        </w:rPr>
        <w:tab/>
        <w:t xml:space="preserve">with </w:t>
      </w:r>
      <w:proofErr w:type="spellStart"/>
      <w:r w:rsidRPr="00793248">
        <w:rPr>
          <w:lang w:val="en-US"/>
        </w:rPr>
        <w:t>Eide</w:t>
      </w:r>
      <w:proofErr w:type="spellEnd"/>
      <w:r w:rsidRPr="00793248">
        <w:rPr>
          <w:lang w:val="en-US"/>
        </w:rPr>
        <w:t xml:space="preserve">, K., K. </w:t>
      </w:r>
      <w:proofErr w:type="spellStart"/>
      <w:r w:rsidRPr="00793248">
        <w:rPr>
          <w:lang w:val="en-US"/>
        </w:rPr>
        <w:t>Hidle</w:t>
      </w:r>
      <w:proofErr w:type="spellEnd"/>
      <w:r w:rsidRPr="00793248">
        <w:rPr>
          <w:lang w:val="en-US"/>
        </w:rPr>
        <w:t xml:space="preserve">, A.K. Nilsen, R. </w:t>
      </w:r>
      <w:proofErr w:type="spellStart"/>
      <w:r w:rsidRPr="00793248">
        <w:rPr>
          <w:lang w:val="en-US"/>
        </w:rPr>
        <w:t>Wærdahl</w:t>
      </w:r>
      <w:proofErr w:type="spellEnd"/>
      <w:r w:rsidRPr="00793248">
        <w:rPr>
          <w:lang w:val="en-US"/>
        </w:rPr>
        <w:t>.</w:t>
      </w:r>
      <w:proofErr w:type="gramEnd"/>
      <w:r w:rsidRPr="00793248">
        <w:rPr>
          <w:lang w:val="en-US"/>
        </w:rPr>
        <w:t xml:space="preserve"> </w:t>
      </w:r>
      <w:proofErr w:type="spellStart"/>
      <w:proofErr w:type="gramStart"/>
      <w:r w:rsidRPr="00793248">
        <w:rPr>
          <w:lang w:val="en-US"/>
        </w:rPr>
        <w:t>Levekår</w:t>
      </w:r>
      <w:proofErr w:type="spellEnd"/>
      <w:r w:rsidRPr="00793248">
        <w:rPr>
          <w:lang w:val="en-US"/>
        </w:rPr>
        <w:t xml:space="preserve"> </w:t>
      </w:r>
      <w:proofErr w:type="spellStart"/>
      <w:r w:rsidRPr="00793248">
        <w:rPr>
          <w:lang w:val="en-US"/>
        </w:rPr>
        <w:t>på</w:t>
      </w:r>
      <w:proofErr w:type="spellEnd"/>
      <w:r w:rsidRPr="00793248">
        <w:rPr>
          <w:lang w:val="en-US"/>
        </w:rPr>
        <w:t xml:space="preserve"> </w:t>
      </w:r>
      <w:proofErr w:type="spellStart"/>
      <w:r w:rsidRPr="00793248">
        <w:rPr>
          <w:lang w:val="en-US"/>
        </w:rPr>
        <w:t>mottak</w:t>
      </w:r>
      <w:proofErr w:type="spellEnd"/>
      <w:r w:rsidRPr="00793248">
        <w:rPr>
          <w:lang w:val="en-US"/>
        </w:rPr>
        <w:t xml:space="preserve"> for </w:t>
      </w:r>
      <w:proofErr w:type="spellStart"/>
      <w:r w:rsidRPr="00793248">
        <w:rPr>
          <w:lang w:val="en-US"/>
        </w:rPr>
        <w:t>enslige</w:t>
      </w:r>
      <w:proofErr w:type="spellEnd"/>
      <w:r w:rsidRPr="00793248">
        <w:rPr>
          <w:lang w:val="en-US"/>
        </w:rPr>
        <w:t xml:space="preserve"> </w:t>
      </w:r>
      <w:proofErr w:type="spellStart"/>
      <w:r w:rsidRPr="00793248">
        <w:rPr>
          <w:lang w:val="en-US"/>
        </w:rPr>
        <w:t>mindreårige</w:t>
      </w:r>
      <w:proofErr w:type="spellEnd"/>
      <w:r w:rsidRPr="00793248">
        <w:rPr>
          <w:lang w:val="en-US"/>
        </w:rPr>
        <w:t xml:space="preserve"> </w:t>
      </w:r>
      <w:proofErr w:type="spellStart"/>
      <w:r w:rsidRPr="00793248">
        <w:rPr>
          <w:lang w:val="en-US"/>
        </w:rPr>
        <w:t>asylsøkere</w:t>
      </w:r>
      <w:proofErr w:type="spellEnd"/>
      <w:r w:rsidRPr="00793248">
        <w:rPr>
          <w:lang w:val="en-US"/>
        </w:rPr>
        <w:t>.</w:t>
      </w:r>
      <w:proofErr w:type="gramEnd"/>
      <w:r w:rsidRPr="00793248">
        <w:rPr>
          <w:lang w:val="en-US"/>
        </w:rPr>
        <w:t xml:space="preserve"> (The Living Conditions of Unaccompanied Minors) ISF rapport 02:13. Oslo: ISF</w:t>
      </w:r>
    </w:p>
    <w:p w:rsidR="00DD243A" w:rsidRPr="00793248" w:rsidRDefault="00DD243A" w:rsidP="00126ED7">
      <w:pPr>
        <w:pStyle w:val="Default"/>
        <w:ind w:left="705" w:hanging="705"/>
        <w:rPr>
          <w:lang w:val="en-US"/>
        </w:rPr>
      </w:pPr>
      <w:r w:rsidRPr="00793248">
        <w:rPr>
          <w:lang w:val="en-US"/>
        </w:rPr>
        <w:t xml:space="preserve">2011 </w:t>
      </w:r>
      <w:r w:rsidRPr="00793248">
        <w:rPr>
          <w:lang w:val="en-US"/>
        </w:rPr>
        <w:tab/>
        <w:t xml:space="preserve">med </w:t>
      </w:r>
      <w:proofErr w:type="spellStart"/>
      <w:r w:rsidRPr="00793248">
        <w:rPr>
          <w:lang w:val="en-US"/>
        </w:rPr>
        <w:t>Seeberg</w:t>
      </w:r>
      <w:proofErr w:type="spellEnd"/>
      <w:r w:rsidRPr="00793248">
        <w:rPr>
          <w:lang w:val="en-US"/>
        </w:rPr>
        <w:t xml:space="preserve">, M.L. </w:t>
      </w:r>
      <w:proofErr w:type="spellStart"/>
      <w:proofErr w:type="gramStart"/>
      <w:r w:rsidRPr="00793248">
        <w:rPr>
          <w:lang w:val="en-US"/>
        </w:rPr>
        <w:t>og</w:t>
      </w:r>
      <w:proofErr w:type="spellEnd"/>
      <w:proofErr w:type="gramEnd"/>
      <w:r w:rsidRPr="00793248">
        <w:rPr>
          <w:lang w:val="en-US"/>
        </w:rPr>
        <w:t xml:space="preserve"> A. </w:t>
      </w:r>
      <w:proofErr w:type="spellStart"/>
      <w:r w:rsidRPr="00793248">
        <w:rPr>
          <w:lang w:val="en-US"/>
        </w:rPr>
        <w:t>Engebrigtsen</w:t>
      </w:r>
      <w:proofErr w:type="spellEnd"/>
      <w:r w:rsidRPr="00793248">
        <w:rPr>
          <w:lang w:val="en-US"/>
        </w:rPr>
        <w:t xml:space="preserve">. </w:t>
      </w:r>
      <w:proofErr w:type="gramStart"/>
      <w:r w:rsidRPr="00793248">
        <w:rPr>
          <w:lang w:val="en-US"/>
        </w:rPr>
        <w:t xml:space="preserve">Barn </w:t>
      </w:r>
      <w:proofErr w:type="spellStart"/>
      <w:r w:rsidRPr="00793248">
        <w:rPr>
          <w:lang w:val="en-US"/>
        </w:rPr>
        <w:t>på</w:t>
      </w:r>
      <w:proofErr w:type="spellEnd"/>
      <w:r w:rsidRPr="00793248">
        <w:rPr>
          <w:lang w:val="en-US"/>
        </w:rPr>
        <w:t xml:space="preserve"> </w:t>
      </w:r>
      <w:proofErr w:type="spellStart"/>
      <w:r w:rsidRPr="00793248">
        <w:rPr>
          <w:lang w:val="en-US"/>
        </w:rPr>
        <w:t>asylmottak</w:t>
      </w:r>
      <w:proofErr w:type="spellEnd"/>
      <w:r w:rsidRPr="00793248">
        <w:rPr>
          <w:lang w:val="en-US"/>
        </w:rPr>
        <w:t xml:space="preserve"> – </w:t>
      </w:r>
      <w:proofErr w:type="spellStart"/>
      <w:r w:rsidRPr="00793248">
        <w:rPr>
          <w:lang w:val="en-US"/>
        </w:rPr>
        <w:t>livssituasjon</w:t>
      </w:r>
      <w:proofErr w:type="spellEnd"/>
      <w:r w:rsidRPr="00793248">
        <w:rPr>
          <w:lang w:val="en-US"/>
        </w:rPr>
        <w:t xml:space="preserve">, </w:t>
      </w:r>
      <w:proofErr w:type="spellStart"/>
      <w:r w:rsidRPr="00793248">
        <w:rPr>
          <w:lang w:val="en-US"/>
        </w:rPr>
        <w:t>mestring</w:t>
      </w:r>
      <w:proofErr w:type="spellEnd"/>
      <w:r w:rsidRPr="00793248">
        <w:rPr>
          <w:lang w:val="en-US"/>
        </w:rPr>
        <w:t xml:space="preserve">, </w:t>
      </w:r>
      <w:proofErr w:type="spellStart"/>
      <w:r w:rsidRPr="00793248">
        <w:rPr>
          <w:lang w:val="en-US"/>
        </w:rPr>
        <w:t>tiltak</w:t>
      </w:r>
      <w:proofErr w:type="spellEnd"/>
      <w:r w:rsidRPr="00793248">
        <w:rPr>
          <w:lang w:val="en-US"/>
        </w:rPr>
        <w:t>.</w:t>
      </w:r>
      <w:proofErr w:type="gramEnd"/>
      <w:r w:rsidRPr="00793248">
        <w:rPr>
          <w:lang w:val="en-US"/>
        </w:rPr>
        <w:t xml:space="preserve"> ISF (Asylum seeking children - living conditions and resilience) Rapport 1 Oslo: ISF </w:t>
      </w:r>
    </w:p>
    <w:p w:rsidR="00DD243A" w:rsidRPr="00793248" w:rsidRDefault="00DD243A" w:rsidP="00126ED7">
      <w:pPr>
        <w:pStyle w:val="Default"/>
        <w:ind w:left="705" w:hanging="705"/>
        <w:rPr>
          <w:lang w:val="en-US"/>
        </w:rPr>
      </w:pPr>
      <w:r w:rsidRPr="00793248">
        <w:rPr>
          <w:lang w:val="en-US"/>
        </w:rPr>
        <w:t xml:space="preserve">2010 </w:t>
      </w:r>
      <w:r w:rsidRPr="00793248">
        <w:rPr>
          <w:lang w:val="en-US"/>
        </w:rPr>
        <w:tab/>
        <w:t xml:space="preserve">med J.P. Brekke, M. F. Aarset, K. </w:t>
      </w:r>
      <w:proofErr w:type="spellStart"/>
      <w:r w:rsidRPr="00793248">
        <w:rPr>
          <w:lang w:val="en-US"/>
        </w:rPr>
        <w:t>Andenæs</w:t>
      </w:r>
      <w:proofErr w:type="spellEnd"/>
      <w:r w:rsidRPr="00793248">
        <w:rPr>
          <w:lang w:val="en-US"/>
        </w:rPr>
        <w:t xml:space="preserve">. </w:t>
      </w:r>
      <w:proofErr w:type="spellStart"/>
      <w:r w:rsidRPr="00793248">
        <w:rPr>
          <w:lang w:val="en-US"/>
        </w:rPr>
        <w:t>Innvandring</w:t>
      </w:r>
      <w:proofErr w:type="spellEnd"/>
      <w:r w:rsidRPr="00793248">
        <w:rPr>
          <w:lang w:val="en-US"/>
        </w:rPr>
        <w:t xml:space="preserve"> </w:t>
      </w:r>
      <w:proofErr w:type="spellStart"/>
      <w:proofErr w:type="gramStart"/>
      <w:r w:rsidRPr="00793248">
        <w:rPr>
          <w:lang w:val="en-US"/>
        </w:rPr>
        <w:t>og</w:t>
      </w:r>
      <w:proofErr w:type="spellEnd"/>
      <w:proofErr w:type="gramEnd"/>
      <w:r w:rsidRPr="00793248">
        <w:rPr>
          <w:lang w:val="en-US"/>
        </w:rPr>
        <w:t xml:space="preserve"> </w:t>
      </w:r>
      <w:proofErr w:type="spellStart"/>
      <w:r w:rsidRPr="00793248">
        <w:rPr>
          <w:lang w:val="en-US"/>
        </w:rPr>
        <w:t>flukt</w:t>
      </w:r>
      <w:proofErr w:type="spellEnd"/>
      <w:r w:rsidRPr="00793248">
        <w:rPr>
          <w:lang w:val="en-US"/>
        </w:rPr>
        <w:t xml:space="preserve"> </w:t>
      </w:r>
      <w:proofErr w:type="spellStart"/>
      <w:r w:rsidRPr="00793248">
        <w:rPr>
          <w:lang w:val="en-US"/>
        </w:rPr>
        <w:t>til</w:t>
      </w:r>
      <w:proofErr w:type="spellEnd"/>
      <w:r w:rsidRPr="00793248">
        <w:rPr>
          <w:lang w:val="en-US"/>
        </w:rPr>
        <w:t xml:space="preserve"> Norge. </w:t>
      </w:r>
      <w:proofErr w:type="spellStart"/>
      <w:proofErr w:type="gramStart"/>
      <w:r w:rsidRPr="00793248">
        <w:rPr>
          <w:lang w:val="en-US"/>
        </w:rPr>
        <w:t>En</w:t>
      </w:r>
      <w:proofErr w:type="spellEnd"/>
      <w:r w:rsidRPr="00793248">
        <w:rPr>
          <w:lang w:val="en-US"/>
        </w:rPr>
        <w:t xml:space="preserve"> </w:t>
      </w:r>
      <w:proofErr w:type="spellStart"/>
      <w:r w:rsidRPr="00793248">
        <w:rPr>
          <w:lang w:val="en-US"/>
        </w:rPr>
        <w:t>kunnskapsgjennomgang</w:t>
      </w:r>
      <w:proofErr w:type="spellEnd"/>
      <w:r w:rsidRPr="00793248">
        <w:rPr>
          <w:lang w:val="en-US"/>
        </w:rPr>
        <w:t xml:space="preserve"> 1990-2009 </w:t>
      </w:r>
      <w:r w:rsidR="00793248">
        <w:rPr>
          <w:lang w:val="en-US"/>
        </w:rPr>
        <w:t>(Immigration to Norway.</w:t>
      </w:r>
      <w:proofErr w:type="gramEnd"/>
      <w:r w:rsidR="00793248">
        <w:rPr>
          <w:lang w:val="en-US"/>
        </w:rPr>
        <w:t xml:space="preserve"> The state of the art) </w:t>
      </w:r>
      <w:r w:rsidRPr="00793248">
        <w:rPr>
          <w:lang w:val="en-US"/>
        </w:rPr>
        <w:t xml:space="preserve">Oslo: ISF </w:t>
      </w:r>
    </w:p>
    <w:p w:rsidR="00DD243A" w:rsidRPr="00793248" w:rsidRDefault="00DD243A" w:rsidP="00126ED7">
      <w:pPr>
        <w:pStyle w:val="Default"/>
        <w:ind w:left="705" w:hanging="705"/>
        <w:rPr>
          <w:lang w:val="en-US"/>
        </w:rPr>
      </w:pPr>
      <w:r w:rsidRPr="00793248">
        <w:rPr>
          <w:lang w:val="en-US"/>
        </w:rPr>
        <w:t xml:space="preserve">2010 </w:t>
      </w:r>
      <w:r w:rsidRPr="00793248">
        <w:rPr>
          <w:lang w:val="en-US"/>
        </w:rPr>
        <w:tab/>
        <w:t xml:space="preserve">med Kari Steen-Johnsen </w:t>
      </w:r>
      <w:proofErr w:type="spellStart"/>
      <w:proofErr w:type="gramStart"/>
      <w:r w:rsidRPr="00793248">
        <w:rPr>
          <w:lang w:val="en-US"/>
        </w:rPr>
        <w:t>og</w:t>
      </w:r>
      <w:proofErr w:type="spellEnd"/>
      <w:proofErr w:type="gramEnd"/>
      <w:r w:rsidRPr="00793248">
        <w:rPr>
          <w:lang w:val="en-US"/>
        </w:rPr>
        <w:t xml:space="preserve"> Monica F. Aarset: </w:t>
      </w:r>
      <w:proofErr w:type="spellStart"/>
      <w:r w:rsidRPr="00793248">
        <w:rPr>
          <w:i/>
          <w:lang w:val="en-US"/>
        </w:rPr>
        <w:t>Evaluering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av</w:t>
      </w:r>
      <w:proofErr w:type="spellEnd"/>
      <w:r w:rsidRPr="00793248">
        <w:rPr>
          <w:i/>
          <w:lang w:val="en-US"/>
        </w:rPr>
        <w:t xml:space="preserve"> </w:t>
      </w:r>
      <w:proofErr w:type="spellStart"/>
      <w:r w:rsidRPr="00793248">
        <w:rPr>
          <w:i/>
          <w:lang w:val="en-US"/>
        </w:rPr>
        <w:t>handlingsplan</w:t>
      </w:r>
      <w:proofErr w:type="spellEnd"/>
      <w:r w:rsidRPr="00793248">
        <w:rPr>
          <w:i/>
          <w:lang w:val="en-US"/>
        </w:rPr>
        <w:t xml:space="preserve"> mot </w:t>
      </w:r>
      <w:proofErr w:type="spellStart"/>
      <w:r w:rsidRPr="00793248">
        <w:rPr>
          <w:i/>
          <w:lang w:val="en-US"/>
        </w:rPr>
        <w:t>tvangsekteskap</w:t>
      </w:r>
      <w:proofErr w:type="spellEnd"/>
      <w:r w:rsidRPr="00793248">
        <w:rPr>
          <w:i/>
          <w:lang w:val="en-US"/>
        </w:rPr>
        <w:t xml:space="preserve"> </w:t>
      </w:r>
      <w:r w:rsidR="005F41B2" w:rsidRPr="00793248">
        <w:rPr>
          <w:i/>
          <w:lang w:val="en-US"/>
        </w:rPr>
        <w:t>(</w:t>
      </w:r>
      <w:r w:rsidRPr="00793248">
        <w:rPr>
          <w:lang w:val="en-US"/>
        </w:rPr>
        <w:t xml:space="preserve">Evaluation of the Norwegian Action Plan against Forced Marriage). </w:t>
      </w:r>
      <w:proofErr w:type="gramStart"/>
      <w:r w:rsidRPr="00793248">
        <w:rPr>
          <w:lang w:val="en-US"/>
        </w:rPr>
        <w:t>ISF rapport.</w:t>
      </w:r>
      <w:proofErr w:type="gramEnd"/>
      <w:r w:rsidRPr="00793248">
        <w:rPr>
          <w:lang w:val="en-US"/>
        </w:rPr>
        <w:t xml:space="preserve"> Oslo: ISF </w:t>
      </w:r>
    </w:p>
    <w:p w:rsidR="00DD243A" w:rsidRPr="00793248" w:rsidRDefault="00DD243A" w:rsidP="00FA392D">
      <w:pPr>
        <w:pStyle w:val="Default"/>
        <w:ind w:left="705" w:hanging="705"/>
      </w:pPr>
      <w:proofErr w:type="gramStart"/>
      <w:r w:rsidRPr="00793248">
        <w:rPr>
          <w:lang w:val="en-US"/>
        </w:rPr>
        <w:t xml:space="preserve">2009 </w:t>
      </w:r>
      <w:r w:rsidRPr="00793248">
        <w:rPr>
          <w:lang w:val="en-US"/>
        </w:rPr>
        <w:tab/>
        <w:t>with</w:t>
      </w:r>
      <w:r w:rsidRPr="00793248">
        <w:t xml:space="preserve"> Miriam L. Sandbæk </w:t>
      </w:r>
      <w:r w:rsidRPr="00793248">
        <w:rPr>
          <w:i/>
          <w:iCs/>
        </w:rPr>
        <w:t>Ungdomsgjenger – en kunnskapsstatus (</w:t>
      </w:r>
      <w:r w:rsidR="00793248">
        <w:rPr>
          <w:bCs/>
          <w:i/>
          <w:lang w:val="en-US"/>
        </w:rPr>
        <w:t>Youth gangs – the</w:t>
      </w:r>
      <w:r w:rsidRPr="00793248">
        <w:rPr>
          <w:bCs/>
          <w:i/>
          <w:lang w:val="en-US"/>
        </w:rPr>
        <w:t xml:space="preserve"> state of the art) </w:t>
      </w:r>
      <w:r w:rsidRPr="00793248">
        <w:t>Rapport 10.</w:t>
      </w:r>
      <w:proofErr w:type="gramEnd"/>
      <w:r w:rsidRPr="00793248">
        <w:t xml:space="preserve"> Oslo: ISF</w:t>
      </w:r>
    </w:p>
    <w:p w:rsidR="00DD243A" w:rsidRPr="00793248" w:rsidRDefault="00DD243A" w:rsidP="00FA392D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imes New Roman" w:hAnsi="Times New Roman"/>
          <w:color w:val="000000"/>
          <w:sz w:val="24"/>
          <w:szCs w:val="24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 xml:space="preserve">2008 </w:t>
      </w:r>
      <w:r w:rsidRPr="0079324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Tonje Bentzen.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Kjønnslemlestelse i Norge</w:t>
      </w:r>
      <w:r w:rsidRPr="00793248">
        <w:rPr>
          <w:rFonts w:ascii="Times New Roman" w:hAnsi="Times New Roman"/>
          <w:color w:val="000000"/>
          <w:sz w:val="24"/>
          <w:szCs w:val="24"/>
        </w:rPr>
        <w:t>. (</w:t>
      </w:r>
      <w:r w:rsidRPr="0079324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Female Genital Cutting in Norway) </w:t>
      </w:r>
      <w:r w:rsidRPr="00793248">
        <w:rPr>
          <w:rFonts w:ascii="Times New Roman" w:hAnsi="Times New Roman"/>
          <w:bCs/>
          <w:color w:val="000000"/>
          <w:sz w:val="24"/>
          <w:szCs w:val="24"/>
          <w:lang w:val="en-US"/>
        </w:rPr>
        <w:t>Rap</w:t>
      </w:r>
      <w:r w:rsidRPr="00793248">
        <w:rPr>
          <w:rFonts w:ascii="Times New Roman" w:hAnsi="Times New Roman"/>
          <w:color w:val="000000"/>
          <w:sz w:val="24"/>
          <w:szCs w:val="24"/>
        </w:rPr>
        <w:t>port 8. Oslo: ISF</w:t>
      </w:r>
    </w:p>
    <w:p w:rsidR="00DD243A" w:rsidRPr="00793248" w:rsidRDefault="00DD243A" w:rsidP="00FA392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 xml:space="preserve">2008 </w:t>
      </w:r>
      <w:r w:rsidRPr="0079324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Hilde Rusten og Monica Aarset. </w:t>
      </w:r>
      <w:r w:rsidRPr="00793248">
        <w:rPr>
          <w:rFonts w:ascii="Times New Roman" w:hAnsi="Times New Roman"/>
          <w:i/>
          <w:iCs/>
          <w:color w:val="000000"/>
          <w:sz w:val="24"/>
          <w:szCs w:val="24"/>
        </w:rPr>
        <w:t>Å høre barn i utlendingssaker</w:t>
      </w:r>
      <w:r w:rsidRPr="00793248">
        <w:rPr>
          <w:rFonts w:ascii="Times New Roman" w:hAnsi="Times New Roman"/>
          <w:color w:val="000000"/>
          <w:sz w:val="24"/>
          <w:szCs w:val="24"/>
        </w:rPr>
        <w:t>. (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Children</w:t>
      </w:r>
      <w:r w:rsidR="00793248">
        <w:rPr>
          <w:rFonts w:ascii="Times New Roman" w:hAnsi="Times New Roman"/>
          <w:color w:val="000000"/>
          <w:sz w:val="24"/>
          <w:szCs w:val="24"/>
        </w:rPr>
        <w:t>’</w:t>
      </w:r>
      <w:proofErr w:type="gramStart"/>
      <w:r w:rsidR="00793248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Participation</w:t>
      </w:r>
      <w:proofErr w:type="spellEnd"/>
      <w:proofErr w:type="gramEnd"/>
      <w:r w:rsidRP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rights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793248">
        <w:rPr>
          <w:rFonts w:ascii="Times New Roman" w:hAnsi="Times New Roman"/>
          <w:color w:val="000000"/>
          <w:sz w:val="24"/>
          <w:szCs w:val="24"/>
        </w:rPr>
        <w:t>Immigration</w:t>
      </w:r>
      <w:proofErr w:type="spellEnd"/>
      <w:r w:rsidRPr="00793248">
        <w:rPr>
          <w:rFonts w:ascii="Times New Roman" w:hAnsi="Times New Roman"/>
          <w:color w:val="000000"/>
          <w:sz w:val="24"/>
          <w:szCs w:val="24"/>
        </w:rPr>
        <w:t xml:space="preserve"> cases) Rapport 2. ISF</w:t>
      </w:r>
    </w:p>
    <w:p w:rsidR="00DD243A" w:rsidRPr="005B0205" w:rsidRDefault="005F41B2" w:rsidP="005B0205">
      <w:pPr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793248">
        <w:rPr>
          <w:rFonts w:ascii="Times New Roman" w:hAnsi="Times New Roman"/>
          <w:color w:val="000000"/>
          <w:sz w:val="24"/>
          <w:szCs w:val="24"/>
        </w:rPr>
        <w:t>2005</w:t>
      </w:r>
      <w:r w:rsidRPr="00793248">
        <w:rPr>
          <w:rFonts w:ascii="Times New Roman" w:hAnsi="Times New Roman"/>
          <w:color w:val="000000"/>
          <w:sz w:val="24"/>
          <w:szCs w:val="24"/>
        </w:rPr>
        <w:tab/>
      </w:r>
      <w:r w:rsidRPr="00793248">
        <w:rPr>
          <w:rFonts w:ascii="Times New Roman" w:hAnsi="Times New Roman"/>
          <w:i/>
          <w:color w:val="000000"/>
          <w:sz w:val="24"/>
          <w:szCs w:val="24"/>
        </w:rPr>
        <w:t>Barn og unge fra nasjonale minoriteter. En kunnskapsstatus.</w:t>
      </w:r>
      <w:r w:rsidRP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324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93248">
        <w:rPr>
          <w:rFonts w:ascii="Times New Roman" w:hAnsi="Times New Roman"/>
          <w:color w:val="000000"/>
          <w:sz w:val="24"/>
          <w:szCs w:val="24"/>
        </w:rPr>
        <w:t>Children</w:t>
      </w:r>
      <w:proofErr w:type="spellEnd"/>
      <w:r w:rsidR="00793248">
        <w:rPr>
          <w:rFonts w:ascii="Times New Roman" w:hAnsi="Times New Roman"/>
          <w:color w:val="000000"/>
          <w:sz w:val="24"/>
          <w:szCs w:val="24"/>
        </w:rPr>
        <w:t xml:space="preserve"> from National </w:t>
      </w:r>
      <w:proofErr w:type="spellStart"/>
      <w:r w:rsidR="00793248">
        <w:rPr>
          <w:rFonts w:ascii="Times New Roman" w:hAnsi="Times New Roman"/>
          <w:color w:val="000000"/>
          <w:sz w:val="24"/>
          <w:szCs w:val="24"/>
        </w:rPr>
        <w:t>minorities</w:t>
      </w:r>
      <w:proofErr w:type="spellEnd"/>
      <w:r w:rsidR="00793248">
        <w:rPr>
          <w:rFonts w:ascii="Times New Roman" w:hAnsi="Times New Roman"/>
          <w:color w:val="000000"/>
          <w:sz w:val="24"/>
          <w:szCs w:val="24"/>
        </w:rPr>
        <w:t xml:space="preserve"> in Scandinavia. The </w:t>
      </w:r>
      <w:proofErr w:type="spellStart"/>
      <w:r w:rsidR="00793248">
        <w:rPr>
          <w:rFonts w:ascii="Times New Roman" w:hAnsi="Times New Roman"/>
          <w:color w:val="000000"/>
          <w:sz w:val="24"/>
          <w:szCs w:val="24"/>
        </w:rPr>
        <w:t>state</w:t>
      </w:r>
      <w:proofErr w:type="spellEnd"/>
      <w:r w:rsid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93248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793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9324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793248">
        <w:rPr>
          <w:rFonts w:ascii="Times New Roman" w:hAnsi="Times New Roman"/>
          <w:color w:val="000000"/>
          <w:sz w:val="24"/>
          <w:szCs w:val="24"/>
        </w:rPr>
        <w:t xml:space="preserve"> art) ISF </w:t>
      </w:r>
      <w:r w:rsidRPr="00793248">
        <w:rPr>
          <w:rFonts w:ascii="Times New Roman" w:hAnsi="Times New Roman"/>
          <w:color w:val="000000"/>
          <w:sz w:val="24"/>
          <w:szCs w:val="24"/>
        </w:rPr>
        <w:t>Rapport 7. Oslo: ISF</w:t>
      </w:r>
    </w:p>
    <w:sectPr w:rsidR="00DD243A" w:rsidRPr="005B0205" w:rsidSect="0011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85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5CD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86E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7C6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4C4D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C41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FCE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6AE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28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B4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362CE"/>
    <w:multiLevelType w:val="multilevel"/>
    <w:tmpl w:val="7CF2F5D4"/>
    <w:lvl w:ilvl="0">
      <w:start w:val="20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  <w:i/>
      </w:rPr>
    </w:lvl>
    <w:lvl w:ilvl="1">
      <w:start w:val="2015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1">
    <w:nsid w:val="09886894"/>
    <w:multiLevelType w:val="multilevel"/>
    <w:tmpl w:val="418891B4"/>
    <w:lvl w:ilvl="0">
      <w:start w:val="1995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98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FA42E23"/>
    <w:multiLevelType w:val="multilevel"/>
    <w:tmpl w:val="4BAA065A"/>
    <w:lvl w:ilvl="0">
      <w:start w:val="2014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  <w:sz w:val="22"/>
      </w:rPr>
    </w:lvl>
    <w:lvl w:ilvl="1">
      <w:start w:val="2015"/>
      <w:numFmt w:val="decimal"/>
      <w:lvlText w:val="%1-%2"/>
      <w:lvlJc w:val="left"/>
      <w:pPr>
        <w:tabs>
          <w:tab w:val="num" w:pos="1101"/>
        </w:tabs>
        <w:ind w:left="1101" w:hanging="1065"/>
      </w:pPr>
      <w:rPr>
        <w:rFonts w:cs="Times New Roman"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1137"/>
        </w:tabs>
        <w:ind w:left="1137" w:hanging="1065"/>
      </w:pPr>
      <w:rPr>
        <w:rFonts w:cs="Times New Roman"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1173"/>
        </w:tabs>
        <w:ind w:left="1173" w:hanging="1065"/>
      </w:pPr>
      <w:rPr>
        <w:rFonts w:cs="Times New Roman"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224"/>
        </w:tabs>
        <w:ind w:left="1224" w:hanging="1080"/>
      </w:pPr>
      <w:rPr>
        <w:rFonts w:cs="Times New Roman"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080"/>
      </w:pPr>
      <w:rPr>
        <w:rFonts w:cs="Times New Roman"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656"/>
        </w:tabs>
        <w:ind w:left="1656" w:hanging="1440"/>
      </w:pPr>
      <w:rPr>
        <w:rFonts w:cs="Times New Roman"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692"/>
        </w:tabs>
        <w:ind w:left="1692" w:hanging="1440"/>
      </w:pPr>
      <w:rPr>
        <w:rFonts w:cs="Times New Roman"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  <w:sz w:val="22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3E"/>
    <w:rsid w:val="00010E35"/>
    <w:rsid w:val="00040242"/>
    <w:rsid w:val="000500BE"/>
    <w:rsid w:val="00055E20"/>
    <w:rsid w:val="000764E3"/>
    <w:rsid w:val="000779FC"/>
    <w:rsid w:val="001101E7"/>
    <w:rsid w:val="00111CA5"/>
    <w:rsid w:val="00126ED7"/>
    <w:rsid w:val="00131D3E"/>
    <w:rsid w:val="001E443D"/>
    <w:rsid w:val="0020687D"/>
    <w:rsid w:val="0020780F"/>
    <w:rsid w:val="00247A07"/>
    <w:rsid w:val="00301B7D"/>
    <w:rsid w:val="00341DFB"/>
    <w:rsid w:val="004475AB"/>
    <w:rsid w:val="004A3030"/>
    <w:rsid w:val="004C3220"/>
    <w:rsid w:val="00527B73"/>
    <w:rsid w:val="005535B4"/>
    <w:rsid w:val="00562821"/>
    <w:rsid w:val="005B0205"/>
    <w:rsid w:val="005F41B2"/>
    <w:rsid w:val="006C789A"/>
    <w:rsid w:val="006D539F"/>
    <w:rsid w:val="007742D4"/>
    <w:rsid w:val="00793248"/>
    <w:rsid w:val="007954DF"/>
    <w:rsid w:val="007D31BB"/>
    <w:rsid w:val="007F1B59"/>
    <w:rsid w:val="008B6F38"/>
    <w:rsid w:val="008E3BB0"/>
    <w:rsid w:val="009120E0"/>
    <w:rsid w:val="00AE09B2"/>
    <w:rsid w:val="00AE25F6"/>
    <w:rsid w:val="00AE4485"/>
    <w:rsid w:val="00B13804"/>
    <w:rsid w:val="00BC3C69"/>
    <w:rsid w:val="00C66C1F"/>
    <w:rsid w:val="00C678FA"/>
    <w:rsid w:val="00CE4468"/>
    <w:rsid w:val="00D16D2E"/>
    <w:rsid w:val="00D35BB0"/>
    <w:rsid w:val="00D754BF"/>
    <w:rsid w:val="00D76D2C"/>
    <w:rsid w:val="00DD243A"/>
    <w:rsid w:val="00DF2CE6"/>
    <w:rsid w:val="00DF33B6"/>
    <w:rsid w:val="00DF7762"/>
    <w:rsid w:val="00E5420C"/>
    <w:rsid w:val="00EA1C72"/>
    <w:rsid w:val="00EB66F5"/>
    <w:rsid w:val="00EC4E9B"/>
    <w:rsid w:val="00F746D6"/>
    <w:rsid w:val="00FA37FA"/>
    <w:rsid w:val="00FA392D"/>
    <w:rsid w:val="00FA5F79"/>
    <w:rsid w:val="00FC1CFF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A5"/>
    <w:pPr>
      <w:spacing w:after="200" w:line="276" w:lineRule="auto"/>
    </w:pPr>
    <w:rPr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E446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CE4468"/>
    <w:rPr>
      <w:rFonts w:ascii="Times New Roman" w:hAnsi="Times New Roman" w:cs="Times New Roman"/>
      <w:b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247A07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131D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301B7D"/>
    <w:rPr>
      <w:rFonts w:ascii="Verdana" w:hAnsi="Verdana" w:cs="Times New Roman"/>
      <w:color w:val="474A66"/>
      <w:u w:val="single"/>
    </w:rPr>
  </w:style>
  <w:style w:type="character" w:styleId="Merknadsreferanse">
    <w:name w:val="annotation reference"/>
    <w:basedOn w:val="Standardskriftforavsnitt"/>
    <w:uiPriority w:val="99"/>
    <w:rsid w:val="008B6F38"/>
    <w:rPr>
      <w:rFonts w:cs="Times New Roman"/>
      <w:sz w:val="16"/>
    </w:rPr>
  </w:style>
  <w:style w:type="paragraph" w:customStyle="1" w:styleId="Rapporttekst">
    <w:name w:val="Rapporttekst"/>
    <w:basedOn w:val="Normal"/>
    <w:link w:val="RapporttekstTegn"/>
    <w:uiPriority w:val="99"/>
    <w:rsid w:val="008B6F38"/>
    <w:pPr>
      <w:tabs>
        <w:tab w:val="left" w:pos="284"/>
        <w:tab w:val="left" w:pos="1276"/>
      </w:tabs>
      <w:spacing w:after="0" w:line="240" w:lineRule="auto"/>
      <w:jc w:val="both"/>
    </w:pPr>
    <w:rPr>
      <w:rFonts w:ascii="Garamond" w:hAnsi="Garamond"/>
      <w:sz w:val="20"/>
      <w:szCs w:val="20"/>
      <w:lang w:eastAsia="nb-NO"/>
    </w:rPr>
  </w:style>
  <w:style w:type="character" w:customStyle="1" w:styleId="RapporttekstTegn">
    <w:name w:val="Rapporttekst Tegn"/>
    <w:link w:val="Rapporttekst"/>
    <w:uiPriority w:val="99"/>
    <w:locked/>
    <w:rsid w:val="008B6F38"/>
    <w:rPr>
      <w:rFonts w:ascii="Garamond" w:hAnsi="Garamond"/>
      <w:sz w:val="20"/>
      <w:lang w:eastAsia="nb-NO"/>
    </w:rPr>
  </w:style>
  <w:style w:type="paragraph" w:customStyle="1" w:styleId="CM3">
    <w:name w:val="CM3"/>
    <w:basedOn w:val="Default"/>
    <w:next w:val="Default"/>
    <w:uiPriority w:val="99"/>
    <w:rsid w:val="00341DFB"/>
    <w:pPr>
      <w:widowControl w:val="0"/>
    </w:pPr>
    <w:rPr>
      <w:color w:val="auto"/>
      <w:lang w:eastAsia="nb-NO"/>
    </w:rPr>
  </w:style>
  <w:style w:type="paragraph" w:styleId="Brdtekst">
    <w:name w:val="Body Text"/>
    <w:basedOn w:val="Normal"/>
    <w:link w:val="BrdtekstTegn"/>
    <w:uiPriority w:val="99"/>
    <w:rsid w:val="00DF776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lang w:eastAsia="en-US"/>
    </w:rPr>
  </w:style>
  <w:style w:type="paragraph" w:customStyle="1" w:styleId="CM2">
    <w:name w:val="CM2"/>
    <w:basedOn w:val="Default"/>
    <w:next w:val="Default"/>
    <w:uiPriority w:val="99"/>
    <w:rsid w:val="00527B73"/>
    <w:pPr>
      <w:widowControl w:val="0"/>
    </w:pPr>
    <w:rPr>
      <w:color w:val="auto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A5"/>
    <w:pPr>
      <w:spacing w:after="200" w:line="276" w:lineRule="auto"/>
    </w:pPr>
    <w:rPr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E446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CE4468"/>
    <w:rPr>
      <w:rFonts w:ascii="Times New Roman" w:hAnsi="Times New Roman" w:cs="Times New Roman"/>
      <w:b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247A07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131D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301B7D"/>
    <w:rPr>
      <w:rFonts w:ascii="Verdana" w:hAnsi="Verdana" w:cs="Times New Roman"/>
      <w:color w:val="474A66"/>
      <w:u w:val="single"/>
    </w:rPr>
  </w:style>
  <w:style w:type="character" w:styleId="Merknadsreferanse">
    <w:name w:val="annotation reference"/>
    <w:basedOn w:val="Standardskriftforavsnitt"/>
    <w:uiPriority w:val="99"/>
    <w:rsid w:val="008B6F38"/>
    <w:rPr>
      <w:rFonts w:cs="Times New Roman"/>
      <w:sz w:val="16"/>
    </w:rPr>
  </w:style>
  <w:style w:type="paragraph" w:customStyle="1" w:styleId="Rapporttekst">
    <w:name w:val="Rapporttekst"/>
    <w:basedOn w:val="Normal"/>
    <w:link w:val="RapporttekstTegn"/>
    <w:uiPriority w:val="99"/>
    <w:rsid w:val="008B6F38"/>
    <w:pPr>
      <w:tabs>
        <w:tab w:val="left" w:pos="284"/>
        <w:tab w:val="left" w:pos="1276"/>
      </w:tabs>
      <w:spacing w:after="0" w:line="240" w:lineRule="auto"/>
      <w:jc w:val="both"/>
    </w:pPr>
    <w:rPr>
      <w:rFonts w:ascii="Garamond" w:hAnsi="Garamond"/>
      <w:sz w:val="20"/>
      <w:szCs w:val="20"/>
      <w:lang w:eastAsia="nb-NO"/>
    </w:rPr>
  </w:style>
  <w:style w:type="character" w:customStyle="1" w:styleId="RapporttekstTegn">
    <w:name w:val="Rapporttekst Tegn"/>
    <w:link w:val="Rapporttekst"/>
    <w:uiPriority w:val="99"/>
    <w:locked/>
    <w:rsid w:val="008B6F38"/>
    <w:rPr>
      <w:rFonts w:ascii="Garamond" w:hAnsi="Garamond"/>
      <w:sz w:val="20"/>
      <w:lang w:eastAsia="nb-NO"/>
    </w:rPr>
  </w:style>
  <w:style w:type="paragraph" w:customStyle="1" w:styleId="CM3">
    <w:name w:val="CM3"/>
    <w:basedOn w:val="Default"/>
    <w:next w:val="Default"/>
    <w:uiPriority w:val="99"/>
    <w:rsid w:val="00341DFB"/>
    <w:pPr>
      <w:widowControl w:val="0"/>
    </w:pPr>
    <w:rPr>
      <w:color w:val="auto"/>
      <w:lang w:eastAsia="nb-NO"/>
    </w:rPr>
  </w:style>
  <w:style w:type="paragraph" w:styleId="Brdtekst">
    <w:name w:val="Body Text"/>
    <w:basedOn w:val="Normal"/>
    <w:link w:val="BrdtekstTegn"/>
    <w:uiPriority w:val="99"/>
    <w:rsid w:val="00DF776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lang w:eastAsia="en-US"/>
    </w:rPr>
  </w:style>
  <w:style w:type="paragraph" w:customStyle="1" w:styleId="CM2">
    <w:name w:val="CM2"/>
    <w:basedOn w:val="Default"/>
    <w:next w:val="Default"/>
    <w:uiPriority w:val="99"/>
    <w:rsid w:val="00527B73"/>
    <w:pPr>
      <w:widowControl w:val="0"/>
    </w:pPr>
    <w:rPr>
      <w:color w:val="auto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funnsforskning.no/Prosjekter/Paagaaende-prosjekter/Ethnic-differences-in-labour-market-participation-health-and-sickness-absence-among-parents-caring-for-disabled-or-chronically-ill-chil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B392CD0B.dotm</Template>
  <TotalTime>57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CURRICULUM VITAE –</vt:lpstr>
    </vt:vector>
  </TitlesOfParts>
  <Company>Institutt for samfunnsforskning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</dc:title>
  <dc:creator>Hilde Liden</dc:creator>
  <cp:lastModifiedBy>Hilde Liden</cp:lastModifiedBy>
  <cp:revision>8</cp:revision>
  <cp:lastPrinted>2013-11-25T16:05:00Z</cp:lastPrinted>
  <dcterms:created xsi:type="dcterms:W3CDTF">2016-01-28T14:31:00Z</dcterms:created>
  <dcterms:modified xsi:type="dcterms:W3CDTF">2016-04-11T12:16:00Z</dcterms:modified>
</cp:coreProperties>
</file>